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EF9BA" w14:textId="77777777" w:rsidR="00247AAA" w:rsidRDefault="00247AAA" w:rsidP="009434C3">
      <w:pPr>
        <w:pBdr>
          <w:bottom w:val="single" w:sz="6" w:space="1" w:color="auto"/>
        </w:pBdr>
        <w:spacing w:line="360" w:lineRule="auto"/>
        <w:jc w:val="both"/>
        <w:rPr>
          <w:rFonts w:ascii="Arial" w:hAnsi="Arial" w:cs="Arial"/>
          <w:sz w:val="24"/>
          <w:szCs w:val="24"/>
          <w:lang w:val="es-AR"/>
        </w:rPr>
      </w:pPr>
      <w:r>
        <w:rPr>
          <w:rFonts w:ascii="Arial" w:hAnsi="Arial" w:cs="Arial"/>
          <w:sz w:val="24"/>
          <w:szCs w:val="24"/>
          <w:lang w:val="es-AR"/>
        </w:rPr>
        <w:t xml:space="preserve">CEDAE  NEWS                             </w:t>
      </w:r>
      <w:r>
        <w:rPr>
          <w:rFonts w:ascii="Arial" w:hAnsi="Arial" w:cs="Arial"/>
          <w:noProof/>
          <w:sz w:val="24"/>
          <w:szCs w:val="24"/>
          <w:lang w:val="es-AR" w:eastAsia="es-AR"/>
        </w:rPr>
        <w:drawing>
          <wp:inline distT="0" distB="0" distL="0" distR="0" wp14:anchorId="2EB3234A" wp14:editId="295D9930">
            <wp:extent cx="809625" cy="638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inline>
        </w:drawing>
      </w:r>
      <w:r>
        <w:rPr>
          <w:rFonts w:ascii="Arial" w:hAnsi="Arial" w:cs="Arial"/>
          <w:sz w:val="24"/>
          <w:szCs w:val="24"/>
          <w:lang w:val="es-AR"/>
        </w:rPr>
        <w:t xml:space="preserve">       </w:t>
      </w:r>
    </w:p>
    <w:p w14:paraId="757F4389" w14:textId="77777777" w:rsidR="00247AAA" w:rsidRDefault="00247AAA" w:rsidP="009434C3">
      <w:pPr>
        <w:pBdr>
          <w:bottom w:val="single" w:sz="6" w:space="1" w:color="auto"/>
        </w:pBdr>
        <w:spacing w:line="360" w:lineRule="auto"/>
        <w:jc w:val="both"/>
        <w:rPr>
          <w:rFonts w:ascii="Arial" w:hAnsi="Arial" w:cs="Arial"/>
          <w:sz w:val="24"/>
          <w:szCs w:val="24"/>
          <w:lang w:val="es-AR"/>
        </w:rPr>
      </w:pPr>
      <w:r>
        <w:rPr>
          <w:rFonts w:ascii="Arial" w:hAnsi="Arial" w:cs="Arial"/>
          <w:sz w:val="24"/>
          <w:szCs w:val="24"/>
          <w:lang w:val="es-AR"/>
        </w:rPr>
        <w:t>Director: Dr. Víctor D. Gil Gómez</w:t>
      </w:r>
    </w:p>
    <w:p w14:paraId="2E4EDF6C" w14:textId="77777777" w:rsidR="00247AAA" w:rsidRDefault="00247AAA" w:rsidP="009434C3">
      <w:pPr>
        <w:pBdr>
          <w:bottom w:val="single" w:sz="6" w:space="1" w:color="auto"/>
        </w:pBdr>
        <w:spacing w:line="360" w:lineRule="auto"/>
        <w:jc w:val="both"/>
        <w:rPr>
          <w:rFonts w:ascii="Arial" w:hAnsi="Arial" w:cs="Arial"/>
          <w:sz w:val="24"/>
          <w:szCs w:val="24"/>
          <w:lang w:val="es-AR"/>
        </w:rPr>
      </w:pPr>
      <w:r>
        <w:rPr>
          <w:rFonts w:ascii="Arial" w:hAnsi="Arial" w:cs="Arial"/>
          <w:sz w:val="24"/>
          <w:szCs w:val="24"/>
          <w:lang w:val="es-AR"/>
        </w:rPr>
        <w:t xml:space="preserve">Boletín Informativo N° 11. </w:t>
      </w:r>
    </w:p>
    <w:p w14:paraId="22DE076E" w14:textId="77777777" w:rsidR="00247AAA" w:rsidRDefault="00247AAA" w:rsidP="009434C3">
      <w:pPr>
        <w:pBdr>
          <w:bottom w:val="single" w:sz="6" w:space="1" w:color="auto"/>
        </w:pBdr>
        <w:spacing w:line="360" w:lineRule="auto"/>
        <w:jc w:val="both"/>
        <w:rPr>
          <w:rFonts w:ascii="Arial" w:hAnsi="Arial" w:cs="Arial"/>
          <w:sz w:val="24"/>
          <w:szCs w:val="24"/>
          <w:lang w:val="es-AR"/>
        </w:rPr>
      </w:pPr>
    </w:p>
    <w:p w14:paraId="3ACFCE98" w14:textId="77777777" w:rsidR="00247AAA" w:rsidRDefault="00247AAA" w:rsidP="009434C3">
      <w:pPr>
        <w:spacing w:line="360" w:lineRule="auto"/>
        <w:jc w:val="both"/>
        <w:rPr>
          <w:rFonts w:ascii="Arial" w:hAnsi="Arial" w:cs="Arial"/>
          <w:sz w:val="24"/>
          <w:szCs w:val="24"/>
          <w:lang w:val="es-AR"/>
        </w:rPr>
      </w:pPr>
    </w:p>
    <w:p w14:paraId="51356992" w14:textId="77777777" w:rsidR="00247AAA" w:rsidRDefault="00247AAA" w:rsidP="009434C3">
      <w:pPr>
        <w:spacing w:line="360" w:lineRule="auto"/>
        <w:jc w:val="both"/>
        <w:rPr>
          <w:rFonts w:ascii="Arial" w:hAnsi="Arial" w:cs="Arial"/>
          <w:sz w:val="24"/>
          <w:szCs w:val="24"/>
          <w:lang w:val="es-AR"/>
        </w:rPr>
      </w:pPr>
      <w:r>
        <w:rPr>
          <w:rFonts w:ascii="Arial" w:hAnsi="Arial" w:cs="Arial"/>
          <w:sz w:val="24"/>
          <w:szCs w:val="24"/>
          <w:lang w:val="es-AR"/>
        </w:rPr>
        <w:t>Sumario del Boletín</w:t>
      </w:r>
    </w:p>
    <w:p w14:paraId="091FE367" w14:textId="77777777" w:rsidR="00247AAA" w:rsidRDefault="00247AAA" w:rsidP="009434C3">
      <w:pPr>
        <w:spacing w:line="360" w:lineRule="auto"/>
        <w:jc w:val="both"/>
        <w:rPr>
          <w:rFonts w:ascii="Arial" w:hAnsi="Arial" w:cs="Arial"/>
          <w:sz w:val="24"/>
          <w:szCs w:val="24"/>
          <w:lang w:val="es-AR"/>
        </w:rPr>
      </w:pPr>
      <w:r>
        <w:rPr>
          <w:rFonts w:ascii="Arial" w:hAnsi="Arial" w:cs="Arial"/>
          <w:sz w:val="24"/>
          <w:szCs w:val="24"/>
          <w:lang w:val="es-AR"/>
        </w:rPr>
        <w:t>En esta publicación adicionamos un nuevo punto informativo, vinculado a negocios internacionales.</w:t>
      </w:r>
    </w:p>
    <w:p w14:paraId="2763A655" w14:textId="77777777" w:rsidR="00247AAA" w:rsidRDefault="00247AAA" w:rsidP="009434C3">
      <w:pPr>
        <w:spacing w:line="360" w:lineRule="auto"/>
        <w:jc w:val="both"/>
        <w:rPr>
          <w:rFonts w:ascii="Arial" w:hAnsi="Arial" w:cs="Arial"/>
          <w:sz w:val="24"/>
          <w:szCs w:val="24"/>
          <w:lang w:val="es-AR"/>
        </w:rPr>
      </w:pPr>
    </w:p>
    <w:p w14:paraId="34F0E265" w14:textId="77777777" w:rsidR="00247AAA" w:rsidRDefault="00247AAA" w:rsidP="009434C3">
      <w:pPr>
        <w:pStyle w:val="Sinespaciado"/>
        <w:spacing w:line="360" w:lineRule="auto"/>
        <w:jc w:val="both"/>
        <w:rPr>
          <w:rFonts w:ascii="Arial" w:hAnsi="Arial" w:cs="Arial"/>
          <w:sz w:val="24"/>
          <w:szCs w:val="24"/>
          <w:lang w:val="es-AR"/>
        </w:rPr>
      </w:pPr>
      <w:r>
        <w:rPr>
          <w:rFonts w:ascii="Arial" w:hAnsi="Arial" w:cs="Arial"/>
          <w:sz w:val="24"/>
          <w:szCs w:val="24"/>
          <w:lang w:val="es-AR"/>
        </w:rPr>
        <w:t>1.- Noticias académicas.</w:t>
      </w:r>
    </w:p>
    <w:p w14:paraId="182A1C87" w14:textId="77777777" w:rsidR="00247AAA" w:rsidRDefault="00247AAA" w:rsidP="009434C3">
      <w:pPr>
        <w:pStyle w:val="Sinespaciado"/>
        <w:spacing w:line="360" w:lineRule="auto"/>
        <w:jc w:val="both"/>
        <w:rPr>
          <w:rFonts w:ascii="Arial" w:hAnsi="Arial" w:cs="Arial"/>
          <w:sz w:val="24"/>
          <w:szCs w:val="24"/>
          <w:lang w:val="es-AR"/>
        </w:rPr>
      </w:pPr>
      <w:r>
        <w:rPr>
          <w:rFonts w:ascii="Arial" w:hAnsi="Arial" w:cs="Arial"/>
          <w:sz w:val="24"/>
          <w:szCs w:val="24"/>
          <w:lang w:val="es-AR"/>
        </w:rPr>
        <w:t>2.- Noticias de Argentina.</w:t>
      </w:r>
    </w:p>
    <w:p w14:paraId="229526BC" w14:textId="77777777" w:rsidR="00247AAA" w:rsidRDefault="00247AAA" w:rsidP="009434C3">
      <w:pPr>
        <w:pStyle w:val="Sinespaciado"/>
        <w:spacing w:line="360" w:lineRule="auto"/>
        <w:jc w:val="both"/>
        <w:rPr>
          <w:rFonts w:ascii="Arial" w:hAnsi="Arial" w:cs="Arial"/>
          <w:sz w:val="24"/>
          <w:szCs w:val="24"/>
        </w:rPr>
      </w:pPr>
      <w:r>
        <w:rPr>
          <w:rFonts w:ascii="Arial" w:hAnsi="Arial" w:cs="Arial"/>
          <w:sz w:val="24"/>
          <w:szCs w:val="24"/>
        </w:rPr>
        <w:t>3.- Medio ambiente</w:t>
      </w:r>
    </w:p>
    <w:p w14:paraId="4EFBBCE8" w14:textId="77777777" w:rsidR="00247AAA" w:rsidRDefault="00247AAA" w:rsidP="009434C3">
      <w:pPr>
        <w:pStyle w:val="Sinespaciado"/>
        <w:spacing w:line="360" w:lineRule="auto"/>
        <w:jc w:val="both"/>
        <w:rPr>
          <w:rFonts w:ascii="Arial" w:hAnsi="Arial" w:cs="Arial"/>
          <w:sz w:val="24"/>
          <w:szCs w:val="24"/>
        </w:rPr>
      </w:pPr>
      <w:r>
        <w:rPr>
          <w:rFonts w:ascii="Arial" w:hAnsi="Arial" w:cs="Arial"/>
          <w:sz w:val="24"/>
          <w:szCs w:val="24"/>
        </w:rPr>
        <w:t>4.- Noticias de aeronáutica militar</w:t>
      </w:r>
    </w:p>
    <w:p w14:paraId="2A8AFC7B" w14:textId="77777777" w:rsidR="00247AAA" w:rsidRDefault="00247AAA" w:rsidP="009434C3">
      <w:pPr>
        <w:pStyle w:val="Sinespaciado"/>
        <w:spacing w:line="360" w:lineRule="auto"/>
        <w:jc w:val="both"/>
        <w:rPr>
          <w:rFonts w:ascii="Arial" w:hAnsi="Arial" w:cs="Arial"/>
          <w:sz w:val="24"/>
          <w:szCs w:val="24"/>
        </w:rPr>
      </w:pPr>
      <w:r>
        <w:rPr>
          <w:rFonts w:ascii="Arial" w:hAnsi="Arial" w:cs="Arial"/>
          <w:sz w:val="24"/>
          <w:szCs w:val="24"/>
        </w:rPr>
        <w:t>5.- Información relacionada con el Espacio</w:t>
      </w:r>
    </w:p>
    <w:p w14:paraId="3104B940" w14:textId="77777777" w:rsidR="00247AAA" w:rsidRDefault="00247AAA" w:rsidP="009434C3">
      <w:pPr>
        <w:pStyle w:val="Sinespaciado"/>
        <w:spacing w:line="360" w:lineRule="auto"/>
        <w:jc w:val="both"/>
        <w:rPr>
          <w:rFonts w:ascii="Arial" w:hAnsi="Arial" w:cs="Arial"/>
          <w:sz w:val="24"/>
          <w:szCs w:val="24"/>
        </w:rPr>
      </w:pPr>
      <w:r>
        <w:rPr>
          <w:rFonts w:ascii="Arial" w:hAnsi="Arial" w:cs="Arial"/>
          <w:sz w:val="24"/>
          <w:szCs w:val="24"/>
        </w:rPr>
        <w:t>6.- Noticias aeroportuarias</w:t>
      </w:r>
    </w:p>
    <w:p w14:paraId="1D43996E" w14:textId="77777777" w:rsidR="00247AAA" w:rsidRDefault="00247AAA" w:rsidP="009434C3">
      <w:pPr>
        <w:pStyle w:val="Sinespaciado"/>
        <w:spacing w:line="360" w:lineRule="auto"/>
        <w:jc w:val="both"/>
        <w:rPr>
          <w:rFonts w:ascii="Arial" w:hAnsi="Arial" w:cs="Arial"/>
          <w:sz w:val="24"/>
          <w:szCs w:val="24"/>
        </w:rPr>
      </w:pPr>
      <w:r>
        <w:rPr>
          <w:rFonts w:ascii="Arial" w:hAnsi="Arial" w:cs="Arial"/>
          <w:sz w:val="24"/>
          <w:szCs w:val="24"/>
        </w:rPr>
        <w:t>7.- Noticias aeronáuticas internacionales</w:t>
      </w:r>
    </w:p>
    <w:p w14:paraId="4561C7E2" w14:textId="77777777" w:rsidR="00247AAA" w:rsidRDefault="00247AAA" w:rsidP="009434C3">
      <w:pPr>
        <w:pStyle w:val="Sinespaciado"/>
        <w:spacing w:line="360" w:lineRule="auto"/>
        <w:jc w:val="both"/>
        <w:rPr>
          <w:rFonts w:ascii="Arial" w:hAnsi="Arial" w:cs="Arial"/>
          <w:sz w:val="24"/>
          <w:szCs w:val="24"/>
        </w:rPr>
      </w:pPr>
      <w:r>
        <w:rPr>
          <w:rFonts w:ascii="Arial" w:hAnsi="Arial" w:cs="Arial"/>
          <w:sz w:val="24"/>
          <w:szCs w:val="24"/>
        </w:rPr>
        <w:t>8.- Negocios internacionales</w:t>
      </w:r>
    </w:p>
    <w:p w14:paraId="533E0869" w14:textId="77777777" w:rsidR="00247AAA" w:rsidRDefault="00247AAA" w:rsidP="009434C3">
      <w:pPr>
        <w:spacing w:line="360" w:lineRule="auto"/>
        <w:jc w:val="both"/>
        <w:rPr>
          <w:rFonts w:ascii="Arial" w:hAnsi="Arial" w:cs="Arial"/>
          <w:sz w:val="24"/>
          <w:szCs w:val="24"/>
          <w:lang w:val="es-AR"/>
        </w:rPr>
      </w:pPr>
    </w:p>
    <w:p w14:paraId="0DD57FC9" w14:textId="77777777" w:rsidR="00247AAA" w:rsidRDefault="00247AAA" w:rsidP="009434C3">
      <w:pPr>
        <w:spacing w:line="360" w:lineRule="auto"/>
        <w:jc w:val="both"/>
        <w:rPr>
          <w:rFonts w:ascii="Arial" w:hAnsi="Arial" w:cs="Arial"/>
          <w:b/>
          <w:bCs/>
          <w:sz w:val="24"/>
          <w:szCs w:val="24"/>
          <w:lang w:val="es-AR"/>
        </w:rPr>
      </w:pPr>
      <w:r>
        <w:rPr>
          <w:rFonts w:ascii="Arial" w:hAnsi="Arial" w:cs="Arial"/>
          <w:b/>
          <w:bCs/>
          <w:sz w:val="24"/>
          <w:szCs w:val="24"/>
          <w:lang w:val="es-AR"/>
        </w:rPr>
        <w:t>1.- NOTICIAS ACADÉMICAS</w:t>
      </w:r>
    </w:p>
    <w:p w14:paraId="5293FB1D" w14:textId="77777777" w:rsidR="004A7407" w:rsidRDefault="004A7407" w:rsidP="009434C3">
      <w:pPr>
        <w:jc w:val="both"/>
        <w:rPr>
          <w:lang w:val="es-AR"/>
        </w:rPr>
      </w:pPr>
    </w:p>
    <w:p w14:paraId="1215711D" w14:textId="77777777" w:rsidR="00247AAA" w:rsidRPr="00247AAA" w:rsidRDefault="00247AAA" w:rsidP="009434C3">
      <w:pPr>
        <w:pStyle w:val="Prrafodelista"/>
        <w:numPr>
          <w:ilvl w:val="0"/>
          <w:numId w:val="1"/>
        </w:numPr>
        <w:jc w:val="both"/>
        <w:rPr>
          <w:rFonts w:ascii="Arial" w:hAnsi="Arial" w:cs="Arial"/>
          <w:b/>
          <w:bCs/>
          <w:sz w:val="24"/>
          <w:szCs w:val="24"/>
          <w:lang w:val="es-AR"/>
        </w:rPr>
      </w:pPr>
      <w:r w:rsidRPr="00247AAA">
        <w:rPr>
          <w:rFonts w:ascii="Arial" w:hAnsi="Arial" w:cs="Arial"/>
          <w:b/>
          <w:bCs/>
          <w:sz w:val="24"/>
          <w:szCs w:val="24"/>
          <w:lang w:val="es-AR"/>
        </w:rPr>
        <w:t>Nuevos egresados del INDAE</w:t>
      </w:r>
    </w:p>
    <w:p w14:paraId="5BA11663" w14:textId="77777777" w:rsidR="00247AAA" w:rsidRDefault="00247AAA" w:rsidP="009434C3">
      <w:pPr>
        <w:jc w:val="both"/>
        <w:rPr>
          <w:rFonts w:ascii="Arial" w:hAnsi="Arial" w:cs="Arial"/>
          <w:sz w:val="24"/>
          <w:szCs w:val="24"/>
          <w:lang w:val="es-AR"/>
        </w:rPr>
      </w:pPr>
    </w:p>
    <w:p w14:paraId="4DE4BE4A" w14:textId="77777777" w:rsidR="00247AAA" w:rsidRDefault="00247AAA" w:rsidP="009434C3">
      <w:pPr>
        <w:spacing w:line="360" w:lineRule="auto"/>
        <w:ind w:left="708"/>
        <w:jc w:val="both"/>
        <w:rPr>
          <w:rFonts w:ascii="Arial" w:hAnsi="Arial" w:cs="Arial"/>
          <w:sz w:val="24"/>
          <w:szCs w:val="24"/>
          <w:lang w:val="es-AR"/>
        </w:rPr>
      </w:pPr>
      <w:r>
        <w:rPr>
          <w:rFonts w:ascii="Arial" w:hAnsi="Arial" w:cs="Arial"/>
          <w:sz w:val="24"/>
          <w:szCs w:val="24"/>
          <w:lang w:val="es-AR"/>
        </w:rPr>
        <w:t xml:space="preserve">El 20 de abril de 2023 se llevó a cabo la ceremonia de entrega de los diplomas a los nuevos egresados del INDAE en la especialidad de Derecho Aeronáutico, Espacial y Aeroportuario. El acto se realizó en el Círculo de Oficiales de la Fuerza Aérea y estuvieron presentes el Director del INDAE Brigadier (R) Armando A. </w:t>
      </w:r>
      <w:proofErr w:type="spellStart"/>
      <w:r>
        <w:rPr>
          <w:rFonts w:ascii="Arial" w:hAnsi="Arial" w:cs="Arial"/>
          <w:sz w:val="24"/>
          <w:szCs w:val="24"/>
          <w:lang w:val="es-AR"/>
        </w:rPr>
        <w:t>Bonadeo</w:t>
      </w:r>
      <w:proofErr w:type="spellEnd"/>
      <w:r>
        <w:rPr>
          <w:rFonts w:ascii="Arial" w:hAnsi="Arial" w:cs="Arial"/>
          <w:sz w:val="24"/>
          <w:szCs w:val="24"/>
          <w:lang w:val="es-AR"/>
        </w:rPr>
        <w:t xml:space="preserve"> y el Director de la Especialidad, el Dr. Mario O. </w:t>
      </w:r>
      <w:proofErr w:type="spellStart"/>
      <w:r>
        <w:rPr>
          <w:rFonts w:ascii="Arial" w:hAnsi="Arial" w:cs="Arial"/>
          <w:sz w:val="24"/>
          <w:szCs w:val="24"/>
          <w:lang w:val="es-AR"/>
        </w:rPr>
        <w:t>Folchi</w:t>
      </w:r>
      <w:proofErr w:type="spellEnd"/>
      <w:r>
        <w:rPr>
          <w:rFonts w:ascii="Arial" w:hAnsi="Arial" w:cs="Arial"/>
          <w:sz w:val="24"/>
          <w:szCs w:val="24"/>
          <w:lang w:val="es-AR"/>
        </w:rPr>
        <w:t xml:space="preserve">. </w:t>
      </w:r>
    </w:p>
    <w:p w14:paraId="5B64ED0E" w14:textId="77777777" w:rsidR="00247AAA" w:rsidRDefault="00247AAA" w:rsidP="009434C3">
      <w:pPr>
        <w:spacing w:line="360" w:lineRule="auto"/>
        <w:ind w:left="708"/>
        <w:jc w:val="both"/>
        <w:rPr>
          <w:rFonts w:ascii="Arial" w:hAnsi="Arial" w:cs="Arial"/>
          <w:sz w:val="24"/>
          <w:szCs w:val="24"/>
          <w:lang w:val="es-AR"/>
        </w:rPr>
      </w:pPr>
      <w:r>
        <w:rPr>
          <w:rFonts w:ascii="Arial" w:hAnsi="Arial" w:cs="Arial"/>
          <w:sz w:val="24"/>
          <w:szCs w:val="24"/>
          <w:lang w:val="es-AR"/>
        </w:rPr>
        <w:t xml:space="preserve">La Dra. Carla </w:t>
      </w:r>
      <w:proofErr w:type="spellStart"/>
      <w:r>
        <w:rPr>
          <w:rFonts w:ascii="Arial" w:hAnsi="Arial" w:cs="Arial"/>
          <w:sz w:val="24"/>
          <w:szCs w:val="24"/>
          <w:lang w:val="es-AR"/>
        </w:rPr>
        <w:t>Pernbaum</w:t>
      </w:r>
      <w:proofErr w:type="spellEnd"/>
      <w:r>
        <w:rPr>
          <w:rFonts w:ascii="Arial" w:hAnsi="Arial" w:cs="Arial"/>
          <w:sz w:val="24"/>
          <w:szCs w:val="24"/>
          <w:lang w:val="es-AR"/>
        </w:rPr>
        <w:t xml:space="preserve"> </w:t>
      </w:r>
      <w:proofErr w:type="spellStart"/>
      <w:r>
        <w:rPr>
          <w:rFonts w:ascii="Arial" w:hAnsi="Arial" w:cs="Arial"/>
          <w:sz w:val="24"/>
          <w:szCs w:val="24"/>
          <w:lang w:val="es-AR"/>
        </w:rPr>
        <w:t>Passadore</w:t>
      </w:r>
      <w:proofErr w:type="spellEnd"/>
      <w:r>
        <w:rPr>
          <w:rFonts w:ascii="Arial" w:hAnsi="Arial" w:cs="Arial"/>
          <w:sz w:val="24"/>
          <w:szCs w:val="24"/>
          <w:lang w:val="es-AR"/>
        </w:rPr>
        <w:t xml:space="preserve"> recibió un diploma de honor y una medalla por haber obtenido el mejor promedio de cursada de su promoción. </w:t>
      </w:r>
    </w:p>
    <w:p w14:paraId="49E71990" w14:textId="77777777" w:rsidR="00FD1E5E" w:rsidRDefault="00FD1E5E" w:rsidP="009434C3">
      <w:pPr>
        <w:spacing w:line="360" w:lineRule="auto"/>
        <w:ind w:left="360"/>
        <w:jc w:val="both"/>
        <w:rPr>
          <w:rFonts w:ascii="Arial" w:hAnsi="Arial" w:cs="Arial"/>
          <w:sz w:val="24"/>
          <w:szCs w:val="24"/>
          <w:lang w:val="es-AR"/>
        </w:rPr>
      </w:pPr>
      <w:r>
        <w:rPr>
          <w:noProof/>
          <w:lang w:val="es-AR" w:eastAsia="es-AR"/>
        </w:rPr>
        <w:drawing>
          <wp:inline distT="0" distB="0" distL="0" distR="0" wp14:anchorId="06CA8EF9" wp14:editId="23DB9357">
            <wp:extent cx="5731510" cy="7370445"/>
            <wp:effectExtent l="0" t="0" r="254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370445"/>
                    </a:xfrm>
                    <a:prstGeom prst="rect">
                      <a:avLst/>
                    </a:prstGeom>
                    <a:noFill/>
                    <a:ln>
                      <a:noFill/>
                    </a:ln>
                  </pic:spPr>
                </pic:pic>
              </a:graphicData>
            </a:graphic>
          </wp:inline>
        </w:drawing>
      </w:r>
    </w:p>
    <w:p w14:paraId="41CC7D3B" w14:textId="6ABB5C4D" w:rsidR="00FD1E5E" w:rsidRDefault="00FD1E5E" w:rsidP="009434C3">
      <w:pPr>
        <w:spacing w:line="360" w:lineRule="auto"/>
        <w:ind w:left="360"/>
        <w:jc w:val="both"/>
        <w:rPr>
          <w:rFonts w:ascii="Arial" w:hAnsi="Arial" w:cs="Arial"/>
          <w:color w:val="4472C4" w:themeColor="accent1"/>
          <w:lang w:val="es-AR"/>
        </w:rPr>
      </w:pPr>
      <w:r w:rsidRPr="00FD1E5E">
        <w:rPr>
          <w:rFonts w:ascii="Arial" w:hAnsi="Arial" w:cs="Arial"/>
          <w:color w:val="4472C4" w:themeColor="accent1"/>
          <w:lang w:val="es-AR"/>
        </w:rPr>
        <w:t xml:space="preserve">La Dra. Carla </w:t>
      </w:r>
      <w:proofErr w:type="spellStart"/>
      <w:r w:rsidRPr="00FD1E5E">
        <w:rPr>
          <w:rFonts w:ascii="Arial" w:hAnsi="Arial" w:cs="Arial"/>
          <w:color w:val="4472C4" w:themeColor="accent1"/>
          <w:lang w:val="es-AR"/>
        </w:rPr>
        <w:t>Passadore</w:t>
      </w:r>
      <w:proofErr w:type="spellEnd"/>
      <w:r w:rsidRPr="00FD1E5E">
        <w:rPr>
          <w:rFonts w:ascii="Arial" w:hAnsi="Arial" w:cs="Arial"/>
          <w:color w:val="4472C4" w:themeColor="accent1"/>
          <w:lang w:val="es-AR"/>
        </w:rPr>
        <w:t xml:space="preserve"> </w:t>
      </w:r>
      <w:proofErr w:type="spellStart"/>
      <w:r w:rsidRPr="00FD1E5E">
        <w:rPr>
          <w:rFonts w:ascii="Arial" w:hAnsi="Arial" w:cs="Arial"/>
          <w:color w:val="4472C4" w:themeColor="accent1"/>
          <w:lang w:val="es-AR"/>
        </w:rPr>
        <w:t>Pernbaum</w:t>
      </w:r>
      <w:proofErr w:type="spellEnd"/>
      <w:r w:rsidRPr="00FD1E5E">
        <w:rPr>
          <w:rFonts w:ascii="Arial" w:hAnsi="Arial" w:cs="Arial"/>
          <w:color w:val="4472C4" w:themeColor="accent1"/>
          <w:lang w:val="es-AR"/>
        </w:rPr>
        <w:t xml:space="preserve"> y </w:t>
      </w:r>
      <w:r w:rsidR="006A5E0E">
        <w:rPr>
          <w:rFonts w:ascii="Arial" w:hAnsi="Arial" w:cs="Arial"/>
          <w:color w:val="4472C4" w:themeColor="accent1"/>
          <w:lang w:val="es-AR"/>
        </w:rPr>
        <w:t xml:space="preserve">su tutor de tesis, </w:t>
      </w:r>
      <w:r w:rsidRPr="00FD1E5E">
        <w:rPr>
          <w:rFonts w:ascii="Arial" w:hAnsi="Arial" w:cs="Arial"/>
          <w:color w:val="4472C4" w:themeColor="accent1"/>
          <w:lang w:val="es-AR"/>
        </w:rPr>
        <w:t>el Dr. Carlos</w:t>
      </w:r>
      <w:r w:rsidR="004A2112">
        <w:rPr>
          <w:rFonts w:ascii="Arial" w:hAnsi="Arial" w:cs="Arial"/>
          <w:color w:val="4472C4" w:themeColor="accent1"/>
          <w:lang w:val="es-AR"/>
        </w:rPr>
        <w:t xml:space="preserve"> María</w:t>
      </w:r>
      <w:bookmarkStart w:id="0" w:name="_GoBack"/>
      <w:bookmarkEnd w:id="0"/>
      <w:r w:rsidRPr="00FD1E5E">
        <w:rPr>
          <w:rFonts w:ascii="Arial" w:hAnsi="Arial" w:cs="Arial"/>
          <w:color w:val="4472C4" w:themeColor="accent1"/>
          <w:lang w:val="es-AR"/>
        </w:rPr>
        <w:t xml:space="preserve"> </w:t>
      </w:r>
      <w:proofErr w:type="spellStart"/>
      <w:r w:rsidRPr="00FD1E5E">
        <w:rPr>
          <w:rFonts w:ascii="Arial" w:hAnsi="Arial" w:cs="Arial"/>
          <w:color w:val="4472C4" w:themeColor="accent1"/>
          <w:lang w:val="es-AR"/>
        </w:rPr>
        <w:t>Vassallo</w:t>
      </w:r>
      <w:proofErr w:type="spellEnd"/>
    </w:p>
    <w:p w14:paraId="5CED2B0E" w14:textId="77777777" w:rsidR="006A5E0E" w:rsidRDefault="006A5E0E" w:rsidP="009434C3">
      <w:pPr>
        <w:spacing w:line="360" w:lineRule="auto"/>
        <w:ind w:left="360"/>
        <w:jc w:val="both"/>
        <w:rPr>
          <w:rFonts w:ascii="Arial" w:hAnsi="Arial" w:cs="Arial"/>
          <w:color w:val="4472C4" w:themeColor="accent1"/>
          <w:lang w:val="es-AR"/>
        </w:rPr>
      </w:pPr>
    </w:p>
    <w:p w14:paraId="1199A423" w14:textId="77777777" w:rsidR="006A5E0E" w:rsidRDefault="006A5E0E" w:rsidP="009434C3">
      <w:pPr>
        <w:spacing w:line="360" w:lineRule="auto"/>
        <w:ind w:left="360"/>
        <w:jc w:val="both"/>
        <w:rPr>
          <w:rFonts w:ascii="Arial" w:hAnsi="Arial" w:cs="Arial"/>
          <w:color w:val="4472C4" w:themeColor="accent1"/>
          <w:lang w:val="es-AR"/>
        </w:rPr>
      </w:pPr>
    </w:p>
    <w:p w14:paraId="4E3A8358" w14:textId="77777777" w:rsidR="006A5E0E" w:rsidRDefault="006A5E0E" w:rsidP="009434C3">
      <w:pPr>
        <w:spacing w:line="360" w:lineRule="auto"/>
        <w:ind w:left="360"/>
        <w:jc w:val="both"/>
        <w:rPr>
          <w:rFonts w:ascii="Arial" w:hAnsi="Arial" w:cs="Arial"/>
          <w:color w:val="4472C4" w:themeColor="accent1"/>
          <w:lang w:val="es-AR"/>
        </w:rPr>
      </w:pPr>
    </w:p>
    <w:p w14:paraId="35CD9C63" w14:textId="77777777" w:rsidR="006A5E0E" w:rsidRDefault="006A5E0E" w:rsidP="009434C3">
      <w:pPr>
        <w:spacing w:line="360" w:lineRule="auto"/>
        <w:ind w:left="360"/>
        <w:jc w:val="both"/>
        <w:rPr>
          <w:rFonts w:ascii="Arial" w:hAnsi="Arial" w:cs="Arial"/>
          <w:color w:val="4472C4" w:themeColor="accent1"/>
          <w:lang w:val="es-AR"/>
        </w:rPr>
      </w:pPr>
    </w:p>
    <w:p w14:paraId="2BF55E81" w14:textId="77777777" w:rsidR="00FD1E5E" w:rsidRDefault="00FD1E5E" w:rsidP="009434C3">
      <w:pPr>
        <w:spacing w:line="360" w:lineRule="auto"/>
        <w:ind w:left="360"/>
        <w:jc w:val="both"/>
        <w:rPr>
          <w:rFonts w:ascii="Arial" w:hAnsi="Arial" w:cs="Arial"/>
          <w:color w:val="4472C4" w:themeColor="accent1"/>
          <w:lang w:val="es-AR"/>
        </w:rPr>
      </w:pPr>
    </w:p>
    <w:p w14:paraId="7F373AD9" w14:textId="77777777" w:rsidR="00FD1E5E" w:rsidRDefault="00665832" w:rsidP="009434C3">
      <w:pPr>
        <w:pStyle w:val="Prrafodelista"/>
        <w:numPr>
          <w:ilvl w:val="0"/>
          <w:numId w:val="1"/>
        </w:numPr>
        <w:spacing w:line="360" w:lineRule="auto"/>
        <w:jc w:val="both"/>
        <w:rPr>
          <w:rFonts w:ascii="Arial" w:hAnsi="Arial" w:cs="Arial"/>
          <w:b/>
          <w:bCs/>
          <w:sz w:val="24"/>
          <w:szCs w:val="24"/>
          <w:lang w:val="es-AR"/>
        </w:rPr>
      </w:pPr>
      <w:r w:rsidRPr="00665832">
        <w:rPr>
          <w:rFonts w:ascii="Arial" w:hAnsi="Arial" w:cs="Arial"/>
          <w:b/>
          <w:bCs/>
          <w:sz w:val="24"/>
          <w:szCs w:val="24"/>
          <w:lang w:val="es-AR"/>
        </w:rPr>
        <w:t>Primera Ingeniera Aeroespacial Argentina</w:t>
      </w:r>
    </w:p>
    <w:p w14:paraId="04D99BAF" w14:textId="77777777" w:rsidR="00665832" w:rsidRPr="00665832" w:rsidRDefault="00665832" w:rsidP="009434C3">
      <w:pPr>
        <w:pStyle w:val="Prrafodelista"/>
        <w:spacing w:line="360" w:lineRule="auto"/>
        <w:jc w:val="both"/>
        <w:rPr>
          <w:rFonts w:ascii="Arial" w:hAnsi="Arial" w:cs="Arial"/>
          <w:b/>
          <w:bCs/>
          <w:sz w:val="24"/>
          <w:szCs w:val="24"/>
          <w:lang w:val="es-AR"/>
        </w:rPr>
      </w:pPr>
    </w:p>
    <w:p w14:paraId="2B363E00" w14:textId="77777777" w:rsidR="00E057EE" w:rsidRPr="00E057EE" w:rsidRDefault="00665832" w:rsidP="009434C3">
      <w:pPr>
        <w:spacing w:after="240" w:line="360" w:lineRule="auto"/>
        <w:ind w:left="708"/>
        <w:jc w:val="both"/>
        <w:outlineLvl w:val="1"/>
        <w:rPr>
          <w:rFonts w:ascii="Arial" w:eastAsia="Times New Roman" w:hAnsi="Arial" w:cs="Arial"/>
          <w:sz w:val="24"/>
          <w:szCs w:val="24"/>
          <w:lang w:eastAsia="es-AR"/>
        </w:rPr>
      </w:pPr>
      <w:r w:rsidRPr="00E057EE">
        <w:rPr>
          <w:rFonts w:ascii="Arial" w:eastAsia="Times New Roman" w:hAnsi="Arial" w:cs="Arial"/>
          <w:sz w:val="24"/>
          <w:szCs w:val="24"/>
          <w:lang w:eastAsia="es-AR"/>
        </w:rPr>
        <w:t xml:space="preserve">En el mes de marzo de 2023 Valentina </w:t>
      </w:r>
      <w:proofErr w:type="spellStart"/>
      <w:r w:rsidRPr="00E057EE">
        <w:rPr>
          <w:rFonts w:ascii="Arial" w:eastAsia="Times New Roman" w:hAnsi="Arial" w:cs="Arial"/>
          <w:sz w:val="24"/>
          <w:szCs w:val="24"/>
          <w:lang w:eastAsia="es-AR"/>
        </w:rPr>
        <w:t>Marletta</w:t>
      </w:r>
      <w:proofErr w:type="spellEnd"/>
      <w:r w:rsidRPr="00E057EE">
        <w:rPr>
          <w:rFonts w:ascii="Arial" w:eastAsia="Times New Roman" w:hAnsi="Arial" w:cs="Arial"/>
          <w:sz w:val="24"/>
          <w:szCs w:val="24"/>
          <w:lang w:eastAsia="es-AR"/>
        </w:rPr>
        <w:t xml:space="preserve"> logró ser la primera mujer en egresar con el título de Ingeniera Aeroespacial, carrera única en el país que se enseña en la Facultad de Ingeniería de la Universidad Nacional de La Plata. </w:t>
      </w:r>
    </w:p>
    <w:p w14:paraId="5AF54D08" w14:textId="77777777" w:rsidR="00665832" w:rsidRPr="00665832" w:rsidRDefault="00665832" w:rsidP="009434C3">
      <w:pPr>
        <w:spacing w:after="240" w:line="360" w:lineRule="auto"/>
        <w:ind w:left="708"/>
        <w:jc w:val="both"/>
        <w:outlineLvl w:val="1"/>
        <w:rPr>
          <w:rFonts w:ascii="Arial" w:eastAsia="Times New Roman" w:hAnsi="Arial" w:cs="Arial"/>
          <w:color w:val="1F1F1F"/>
          <w:sz w:val="24"/>
          <w:szCs w:val="24"/>
          <w:lang w:eastAsia="es-AR"/>
        </w:rPr>
      </w:pPr>
      <w:r w:rsidRPr="00665832">
        <w:rPr>
          <w:rFonts w:ascii="Arial" w:hAnsi="Arial" w:cs="Arial"/>
          <w:noProof/>
          <w:sz w:val="24"/>
          <w:szCs w:val="24"/>
        </w:rPr>
        <w:t xml:space="preserve">                   </w:t>
      </w:r>
      <w:r w:rsidR="00E057EE">
        <w:rPr>
          <w:rFonts w:ascii="Arial" w:hAnsi="Arial" w:cs="Arial"/>
          <w:noProof/>
          <w:sz w:val="24"/>
          <w:szCs w:val="24"/>
        </w:rPr>
        <w:t xml:space="preserve">           </w:t>
      </w:r>
      <w:r w:rsidR="00E057EE" w:rsidRPr="00665832">
        <w:rPr>
          <w:rFonts w:ascii="Arial" w:eastAsia="Times New Roman" w:hAnsi="Arial" w:cs="Arial"/>
          <w:noProof/>
          <w:color w:val="1F1F1F"/>
          <w:sz w:val="24"/>
          <w:szCs w:val="24"/>
          <w:lang w:val="es-AR" w:eastAsia="es-AR"/>
        </w:rPr>
        <w:drawing>
          <wp:inline distT="0" distB="0" distL="0" distR="0" wp14:anchorId="39B042E1" wp14:editId="3A027626">
            <wp:extent cx="5038090" cy="5391150"/>
            <wp:effectExtent l="0" t="0" r="0" b="0"/>
            <wp:docPr id="4" name="Imagen 4" descr="Valentina es ayudante de una materia y becaria en la UNLP actu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entina es ayudante de una materia y becaria en la UNLP actual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t="17543" b="4274"/>
                    <a:stretch/>
                  </pic:blipFill>
                  <pic:spPr bwMode="auto">
                    <a:xfrm>
                      <a:off x="0" y="0"/>
                      <a:ext cx="5046387" cy="5400028"/>
                    </a:xfrm>
                    <a:prstGeom prst="rect">
                      <a:avLst/>
                    </a:prstGeom>
                    <a:noFill/>
                    <a:ln>
                      <a:noFill/>
                    </a:ln>
                    <a:extLst>
                      <a:ext uri="{53640926-AAD7-44D8-BBD7-CCE9431645EC}">
                        <a14:shadowObscured xmlns:a14="http://schemas.microsoft.com/office/drawing/2010/main"/>
                      </a:ext>
                    </a:extLst>
                  </pic:spPr>
                </pic:pic>
              </a:graphicData>
            </a:graphic>
          </wp:inline>
        </w:drawing>
      </w:r>
    </w:p>
    <w:p w14:paraId="0F990D3E" w14:textId="77777777" w:rsidR="00E057EE" w:rsidRPr="00E057EE" w:rsidRDefault="00665832" w:rsidP="009434C3">
      <w:pPr>
        <w:spacing w:after="360" w:line="360" w:lineRule="auto"/>
        <w:ind w:left="708"/>
        <w:jc w:val="both"/>
        <w:rPr>
          <w:rFonts w:ascii="Arial" w:eastAsia="Times New Roman" w:hAnsi="Arial" w:cs="Arial"/>
          <w:sz w:val="24"/>
          <w:szCs w:val="24"/>
          <w:lang w:eastAsia="es-AR"/>
        </w:rPr>
      </w:pPr>
      <w:r w:rsidRPr="00E057EE">
        <w:rPr>
          <w:rFonts w:ascii="Arial" w:eastAsia="Times New Roman" w:hAnsi="Arial" w:cs="Arial"/>
          <w:sz w:val="24"/>
          <w:szCs w:val="24"/>
          <w:lang w:eastAsia="es-AR"/>
        </w:rPr>
        <w:t>Cabe aclarar que</w:t>
      </w:r>
      <w:r w:rsidR="00E057EE" w:rsidRPr="00E057EE">
        <w:rPr>
          <w:rFonts w:ascii="Arial" w:eastAsia="Times New Roman" w:hAnsi="Arial" w:cs="Arial"/>
          <w:sz w:val="24"/>
          <w:szCs w:val="24"/>
          <w:lang w:eastAsia="es-AR"/>
        </w:rPr>
        <w:t>,</w:t>
      </w:r>
      <w:r w:rsidRPr="00E057EE">
        <w:rPr>
          <w:rFonts w:ascii="Arial" w:eastAsia="Times New Roman" w:hAnsi="Arial" w:cs="Arial"/>
          <w:sz w:val="24"/>
          <w:szCs w:val="24"/>
          <w:lang w:eastAsia="es-AR"/>
        </w:rPr>
        <w:t xml:space="preserve"> si bien Valentina fue la primer</w:t>
      </w:r>
      <w:r w:rsidR="00E057EE" w:rsidRPr="00E057EE">
        <w:rPr>
          <w:rFonts w:ascii="Arial" w:eastAsia="Times New Roman" w:hAnsi="Arial" w:cs="Arial"/>
          <w:sz w:val="24"/>
          <w:szCs w:val="24"/>
          <w:lang w:eastAsia="es-AR"/>
        </w:rPr>
        <w:t>a</w:t>
      </w:r>
      <w:r w:rsidRPr="00E057EE">
        <w:rPr>
          <w:rFonts w:ascii="Arial" w:eastAsia="Times New Roman" w:hAnsi="Arial" w:cs="Arial"/>
          <w:sz w:val="24"/>
          <w:szCs w:val="24"/>
          <w:lang w:eastAsia="es-AR"/>
        </w:rPr>
        <w:t xml:space="preserve"> mujer en recibirse, ya son más de una decena los ingenieros aeroespaciales recibidos en la UNLP, siendo David Williams el primer egresado que tuvo la nueva carrera, en junio de 2022.</w:t>
      </w:r>
    </w:p>
    <w:p w14:paraId="7D9DB51F" w14:textId="77777777" w:rsidR="00665832" w:rsidRPr="00E057EE" w:rsidRDefault="00665832" w:rsidP="009434C3">
      <w:pPr>
        <w:spacing w:after="360" w:line="360" w:lineRule="auto"/>
        <w:ind w:left="708"/>
        <w:jc w:val="both"/>
        <w:rPr>
          <w:rFonts w:ascii="Arial" w:eastAsia="Times New Roman" w:hAnsi="Arial" w:cs="Arial"/>
          <w:sz w:val="24"/>
          <w:szCs w:val="24"/>
          <w:lang w:eastAsia="es-AR"/>
        </w:rPr>
      </w:pPr>
      <w:r w:rsidRPr="00E057EE">
        <w:rPr>
          <w:rFonts w:ascii="Arial" w:eastAsia="Times New Roman" w:hAnsi="Arial" w:cs="Arial"/>
          <w:sz w:val="24"/>
          <w:szCs w:val="24"/>
          <w:lang w:eastAsia="es-AR"/>
        </w:rPr>
        <w:t xml:space="preserve">Valentina, de 23 años de edad, egresó con promedio de 9.11 sobre 10 y buscará perfeccionar sus estudios en el exterior, ya que todavía no hay una maestría de ese tipo en la Argentina. </w:t>
      </w:r>
    </w:p>
    <w:p w14:paraId="263A6FE8" w14:textId="77777777" w:rsidR="00665832" w:rsidRDefault="00665832" w:rsidP="009434C3">
      <w:pPr>
        <w:spacing w:after="360" w:line="360" w:lineRule="auto"/>
        <w:ind w:left="708"/>
        <w:jc w:val="both"/>
        <w:rPr>
          <w:rFonts w:ascii="Arial" w:eastAsia="Times New Roman" w:hAnsi="Arial" w:cs="Arial"/>
          <w:sz w:val="24"/>
          <w:szCs w:val="24"/>
          <w:lang w:eastAsia="es-AR"/>
        </w:rPr>
      </w:pPr>
      <w:r w:rsidRPr="00E057EE">
        <w:rPr>
          <w:rFonts w:ascii="Arial" w:eastAsia="Times New Roman" w:hAnsi="Arial" w:cs="Arial"/>
          <w:sz w:val="24"/>
          <w:szCs w:val="24"/>
          <w:lang w:eastAsia="es-AR"/>
        </w:rPr>
        <w:t xml:space="preserve">La novel ingeniera es ayudante de cátedra en la UNLP en la materia “Mecánica de Fluidos” y es becaria en el Grupo de </w:t>
      </w:r>
      <w:proofErr w:type="spellStart"/>
      <w:r w:rsidRPr="00E057EE">
        <w:rPr>
          <w:rFonts w:ascii="Arial" w:eastAsia="Times New Roman" w:hAnsi="Arial" w:cs="Arial"/>
          <w:sz w:val="24"/>
          <w:szCs w:val="24"/>
          <w:lang w:eastAsia="es-AR"/>
        </w:rPr>
        <w:t>Fluidodinámica</w:t>
      </w:r>
      <w:proofErr w:type="spellEnd"/>
      <w:r w:rsidRPr="00E057EE">
        <w:rPr>
          <w:rFonts w:ascii="Arial" w:eastAsia="Times New Roman" w:hAnsi="Arial" w:cs="Arial"/>
          <w:sz w:val="24"/>
          <w:szCs w:val="24"/>
          <w:lang w:eastAsia="es-AR"/>
        </w:rPr>
        <w:t xml:space="preserve"> Computacional del Departamento de Ingeniería Aeroespacial.</w:t>
      </w:r>
    </w:p>
    <w:p w14:paraId="2AE3E4AF" w14:textId="77777777" w:rsidR="00AF0718" w:rsidRDefault="00C34B91" w:rsidP="009434C3">
      <w:pPr>
        <w:spacing w:line="360" w:lineRule="auto"/>
        <w:jc w:val="both"/>
        <w:rPr>
          <w:rFonts w:ascii="Arial" w:hAnsi="Arial" w:cs="Arial"/>
          <w:b/>
          <w:bCs/>
          <w:sz w:val="24"/>
          <w:szCs w:val="24"/>
          <w:lang w:val="es-AR"/>
        </w:rPr>
      </w:pPr>
      <w:r>
        <w:rPr>
          <w:noProof/>
        </w:rPr>
        <w:t xml:space="preserve">     </w:t>
      </w:r>
      <w:r w:rsidR="00AF0718" w:rsidRPr="00AF0718">
        <w:rPr>
          <w:rFonts w:ascii="Arial" w:hAnsi="Arial" w:cs="Arial"/>
          <w:b/>
          <w:bCs/>
          <w:sz w:val="24"/>
          <w:szCs w:val="24"/>
          <w:lang w:val="es-AR"/>
        </w:rPr>
        <w:t>2.- NOTICIAS DE ARGENTINA</w:t>
      </w:r>
    </w:p>
    <w:p w14:paraId="03C8D968" w14:textId="77777777" w:rsidR="00F52419" w:rsidRDefault="00F52419" w:rsidP="009434C3">
      <w:pPr>
        <w:pStyle w:val="Sinespaciado"/>
        <w:spacing w:line="360" w:lineRule="auto"/>
        <w:jc w:val="both"/>
        <w:rPr>
          <w:rFonts w:ascii="Arial" w:hAnsi="Arial" w:cs="Arial"/>
          <w:b/>
          <w:bCs/>
          <w:sz w:val="24"/>
          <w:szCs w:val="24"/>
          <w:lang w:val="es-AR"/>
        </w:rPr>
      </w:pPr>
    </w:p>
    <w:p w14:paraId="4B49175D" w14:textId="77777777" w:rsidR="00F52419" w:rsidRPr="00F52419" w:rsidRDefault="009434C3" w:rsidP="009434C3">
      <w:pPr>
        <w:pStyle w:val="Prrafodelista"/>
        <w:numPr>
          <w:ilvl w:val="0"/>
          <w:numId w:val="1"/>
        </w:numPr>
        <w:shd w:val="clear" w:color="auto" w:fill="FFFFFF"/>
        <w:spacing w:before="161" w:after="161" w:line="360" w:lineRule="auto"/>
        <w:jc w:val="both"/>
        <w:outlineLvl w:val="0"/>
        <w:rPr>
          <w:rFonts w:ascii="Arial" w:eastAsia="Times New Roman" w:hAnsi="Arial" w:cs="Arial"/>
          <w:b/>
          <w:bCs/>
          <w:color w:val="000000"/>
          <w:kern w:val="36"/>
          <w:sz w:val="24"/>
          <w:szCs w:val="24"/>
          <w:lang w:eastAsia="es-AR"/>
        </w:rPr>
      </w:pPr>
      <w:r w:rsidRPr="00F52419">
        <w:rPr>
          <w:rFonts w:ascii="Arial" w:eastAsia="Times New Roman" w:hAnsi="Arial" w:cs="Arial"/>
          <w:b/>
          <w:bCs/>
          <w:color w:val="000000"/>
          <w:kern w:val="36"/>
          <w:sz w:val="24"/>
          <w:szCs w:val="24"/>
          <w:lang w:eastAsia="es-AR"/>
        </w:rPr>
        <w:t>FLYBONDI</w:t>
      </w:r>
      <w:r w:rsidR="00F52419" w:rsidRPr="00F52419">
        <w:rPr>
          <w:rFonts w:ascii="Arial" w:eastAsia="Times New Roman" w:hAnsi="Arial" w:cs="Arial"/>
          <w:b/>
          <w:bCs/>
          <w:color w:val="000000"/>
          <w:kern w:val="36"/>
          <w:sz w:val="24"/>
          <w:szCs w:val="24"/>
          <w:lang w:eastAsia="es-AR"/>
        </w:rPr>
        <w:t xml:space="preserve"> </w:t>
      </w:r>
      <w:r>
        <w:rPr>
          <w:rFonts w:ascii="Arial" w:eastAsia="Times New Roman" w:hAnsi="Arial" w:cs="Arial"/>
          <w:b/>
          <w:bCs/>
          <w:color w:val="000000"/>
          <w:kern w:val="36"/>
          <w:sz w:val="24"/>
          <w:szCs w:val="24"/>
          <w:lang w:eastAsia="es-AR"/>
        </w:rPr>
        <w:t>retomó</w:t>
      </w:r>
      <w:r w:rsidR="00F52419" w:rsidRPr="00F52419">
        <w:rPr>
          <w:rFonts w:ascii="Arial" w:eastAsia="Times New Roman" w:hAnsi="Arial" w:cs="Arial"/>
          <w:b/>
          <w:bCs/>
          <w:color w:val="000000"/>
          <w:kern w:val="36"/>
          <w:sz w:val="24"/>
          <w:szCs w:val="24"/>
          <w:lang w:eastAsia="es-AR"/>
        </w:rPr>
        <w:t xml:space="preserve"> los vuelos entre Córdoba y Mendoza</w:t>
      </w:r>
    </w:p>
    <w:p w14:paraId="4E12278C" w14:textId="77777777" w:rsidR="00F52419" w:rsidRPr="006B70B3" w:rsidRDefault="00F52419" w:rsidP="009434C3">
      <w:pPr>
        <w:shd w:val="clear" w:color="auto" w:fill="FFFFFF"/>
        <w:spacing w:before="100" w:beforeAutospacing="1" w:after="100" w:afterAutospacing="1" w:line="360" w:lineRule="auto"/>
        <w:ind w:left="708"/>
        <w:jc w:val="both"/>
        <w:rPr>
          <w:rFonts w:ascii="Arial" w:eastAsia="Times New Roman" w:hAnsi="Arial" w:cs="Arial"/>
          <w:color w:val="000000"/>
          <w:sz w:val="24"/>
          <w:szCs w:val="24"/>
          <w:lang w:eastAsia="es-AR"/>
        </w:rPr>
      </w:pPr>
      <w:r w:rsidRPr="00F52419">
        <w:rPr>
          <w:rFonts w:ascii="Arial" w:eastAsia="Times New Roman" w:hAnsi="Arial" w:cs="Arial"/>
          <w:color w:val="000000"/>
          <w:sz w:val="24"/>
          <w:szCs w:val="24"/>
          <w:lang w:eastAsia="es-AR"/>
        </w:rPr>
        <w:t xml:space="preserve">Durante el mes de </w:t>
      </w:r>
      <w:r w:rsidR="009434C3">
        <w:rPr>
          <w:rFonts w:ascii="Arial" w:eastAsia="Times New Roman" w:hAnsi="Arial" w:cs="Arial"/>
          <w:color w:val="000000"/>
          <w:sz w:val="24"/>
          <w:szCs w:val="24"/>
          <w:lang w:eastAsia="es-AR"/>
        </w:rPr>
        <w:t>a</w:t>
      </w:r>
      <w:r w:rsidRPr="00F52419">
        <w:rPr>
          <w:rFonts w:ascii="Arial" w:eastAsia="Times New Roman" w:hAnsi="Arial" w:cs="Arial"/>
          <w:color w:val="000000"/>
          <w:sz w:val="24"/>
          <w:szCs w:val="24"/>
          <w:lang w:eastAsia="es-AR"/>
        </w:rPr>
        <w:t>bril</w:t>
      </w:r>
      <w:r w:rsidR="009434C3">
        <w:rPr>
          <w:rFonts w:ascii="Arial" w:eastAsia="Times New Roman" w:hAnsi="Arial" w:cs="Arial"/>
          <w:color w:val="000000"/>
          <w:sz w:val="24"/>
          <w:szCs w:val="24"/>
          <w:lang w:eastAsia="es-AR"/>
        </w:rPr>
        <w:t>,</w:t>
      </w:r>
      <w:r w:rsidRPr="00F52419">
        <w:rPr>
          <w:rFonts w:ascii="Arial" w:eastAsia="Times New Roman" w:hAnsi="Arial" w:cs="Arial"/>
          <w:color w:val="000000"/>
          <w:sz w:val="24"/>
          <w:szCs w:val="24"/>
          <w:lang w:eastAsia="es-AR"/>
        </w:rPr>
        <w:t xml:space="preserve"> </w:t>
      </w:r>
      <w:r w:rsidR="009434C3" w:rsidRPr="00F52419">
        <w:rPr>
          <w:rFonts w:ascii="Arial" w:eastAsia="Times New Roman" w:hAnsi="Arial" w:cs="Arial"/>
          <w:color w:val="000000"/>
          <w:sz w:val="24"/>
          <w:szCs w:val="24"/>
          <w:lang w:eastAsia="es-AR"/>
        </w:rPr>
        <w:t>FLYBONDI</w:t>
      </w:r>
      <w:r w:rsidRPr="006B70B3">
        <w:rPr>
          <w:rFonts w:ascii="Arial" w:eastAsia="Times New Roman" w:hAnsi="Arial" w:cs="Arial"/>
          <w:color w:val="000000"/>
          <w:sz w:val="24"/>
          <w:szCs w:val="24"/>
          <w:lang w:eastAsia="es-AR"/>
        </w:rPr>
        <w:t xml:space="preserve"> volvió a operar la ruta interprovincial entre Córdoba y Mendoza luego de </w:t>
      </w:r>
      <w:r>
        <w:rPr>
          <w:rFonts w:eastAsia="Times New Roman" w:cs="Arial"/>
          <w:color w:val="000000"/>
          <w:szCs w:val="24"/>
          <w:lang w:eastAsia="es-AR"/>
        </w:rPr>
        <w:t>tres</w:t>
      </w:r>
      <w:r w:rsidRPr="006B70B3">
        <w:rPr>
          <w:rFonts w:ascii="Arial" w:eastAsia="Times New Roman" w:hAnsi="Arial" w:cs="Arial"/>
          <w:color w:val="000000"/>
          <w:sz w:val="24"/>
          <w:szCs w:val="24"/>
          <w:lang w:eastAsia="es-AR"/>
        </w:rPr>
        <w:t xml:space="preserve"> años. De esta manera la compañía refuerza la conectividad entre provincias sin pasar por Buenos Aires.</w:t>
      </w:r>
    </w:p>
    <w:p w14:paraId="2983FAC1" w14:textId="77777777" w:rsidR="00F52419" w:rsidRPr="006B70B3" w:rsidRDefault="00F52419" w:rsidP="009434C3">
      <w:pPr>
        <w:shd w:val="clear" w:color="auto" w:fill="FFFFFF"/>
        <w:spacing w:before="100" w:beforeAutospacing="1" w:after="100" w:afterAutospacing="1" w:line="360" w:lineRule="auto"/>
        <w:ind w:left="708"/>
        <w:jc w:val="both"/>
        <w:rPr>
          <w:rFonts w:ascii="Arial" w:eastAsia="Times New Roman" w:hAnsi="Arial" w:cs="Arial"/>
          <w:color w:val="000000"/>
          <w:sz w:val="24"/>
          <w:szCs w:val="24"/>
          <w:lang w:eastAsia="es-AR"/>
        </w:rPr>
      </w:pPr>
      <w:r w:rsidRPr="006B70B3">
        <w:rPr>
          <w:rFonts w:ascii="Arial" w:eastAsia="Times New Roman" w:hAnsi="Arial" w:cs="Arial"/>
          <w:color w:val="000000"/>
          <w:sz w:val="24"/>
          <w:szCs w:val="24"/>
          <w:lang w:eastAsia="es-AR"/>
        </w:rPr>
        <w:t>La ruta tiene una frecuencia de cuatro vuelos semanales. Con esta reinauguración, la Provincia de Mendoza suma una nueva conexión a los cuatro vuelos diarios que tiene con Buenos Aires. En cuanto a Córdoba, conecta con Buenos Aires,  Bariloche, Salta y Neuquén.</w:t>
      </w:r>
    </w:p>
    <w:p w14:paraId="4737903C" w14:textId="77777777" w:rsidR="00F52419" w:rsidRDefault="00F52419" w:rsidP="009434C3">
      <w:pPr>
        <w:shd w:val="clear" w:color="auto" w:fill="FFFFFF"/>
        <w:spacing w:before="100" w:beforeAutospacing="1" w:after="100" w:afterAutospacing="1" w:line="360" w:lineRule="auto"/>
        <w:ind w:left="708"/>
        <w:jc w:val="both"/>
        <w:rPr>
          <w:rFonts w:ascii="Arial" w:eastAsia="Times New Roman" w:hAnsi="Arial" w:cs="Arial"/>
          <w:color w:val="000000"/>
          <w:sz w:val="24"/>
          <w:szCs w:val="24"/>
          <w:lang w:eastAsia="es-AR"/>
        </w:rPr>
      </w:pPr>
      <w:proofErr w:type="spellStart"/>
      <w:r w:rsidRPr="006B70B3">
        <w:rPr>
          <w:rFonts w:ascii="Arial" w:eastAsia="Times New Roman" w:hAnsi="Arial" w:cs="Arial"/>
          <w:color w:val="000000"/>
          <w:sz w:val="24"/>
          <w:szCs w:val="24"/>
          <w:lang w:eastAsia="es-AR"/>
        </w:rPr>
        <w:t>Flybondi</w:t>
      </w:r>
      <w:proofErr w:type="spellEnd"/>
      <w:r w:rsidRPr="006B70B3">
        <w:rPr>
          <w:rFonts w:ascii="Arial" w:eastAsia="Times New Roman" w:hAnsi="Arial" w:cs="Arial"/>
          <w:color w:val="000000"/>
          <w:sz w:val="24"/>
          <w:szCs w:val="24"/>
          <w:lang w:eastAsia="es-AR"/>
        </w:rPr>
        <w:t xml:space="preserve"> ya vuela a 17 destinos nacionales y 3 destinos internacionales, a través de 23 rutas (16 domésticas desde y hacia Buenos Aires, 4 interprovinciales y 3 internacionales). Asimismo, la aerolínea reafirma su compromiso desde hace 5 años de seguir aumentando su red de conectividad entre las provincias.</w:t>
      </w:r>
    </w:p>
    <w:p w14:paraId="39A52AA2" w14:textId="77777777" w:rsidR="00981EFF" w:rsidRPr="00981EFF" w:rsidRDefault="00981EFF" w:rsidP="009434C3">
      <w:pPr>
        <w:pStyle w:val="Prrafodelista"/>
        <w:numPr>
          <w:ilvl w:val="0"/>
          <w:numId w:val="1"/>
        </w:numPr>
        <w:spacing w:line="360" w:lineRule="auto"/>
        <w:jc w:val="both"/>
        <w:rPr>
          <w:rFonts w:cs="Arial"/>
          <w:b/>
          <w:bCs/>
          <w:sz w:val="28"/>
          <w:szCs w:val="28"/>
        </w:rPr>
      </w:pPr>
      <w:r w:rsidRPr="00981EFF">
        <w:rPr>
          <w:rFonts w:cs="Arial"/>
          <w:b/>
          <w:bCs/>
          <w:sz w:val="28"/>
          <w:szCs w:val="28"/>
        </w:rPr>
        <w:t xml:space="preserve">DHL AERO EXPRESO </w:t>
      </w:r>
      <w:r w:rsidR="009434C3" w:rsidRPr="00981EFF">
        <w:rPr>
          <w:rFonts w:cs="Arial"/>
          <w:b/>
          <w:bCs/>
          <w:sz w:val="28"/>
          <w:szCs w:val="28"/>
        </w:rPr>
        <w:t xml:space="preserve">inauguró sus vuelos a </w:t>
      </w:r>
      <w:r w:rsidR="009434C3">
        <w:rPr>
          <w:rFonts w:cs="Arial"/>
          <w:b/>
          <w:bCs/>
          <w:sz w:val="28"/>
          <w:szCs w:val="28"/>
        </w:rPr>
        <w:t>B</w:t>
      </w:r>
      <w:r w:rsidR="009434C3" w:rsidRPr="00981EFF">
        <w:rPr>
          <w:rFonts w:cs="Arial"/>
          <w:b/>
          <w:bCs/>
          <w:sz w:val="28"/>
          <w:szCs w:val="28"/>
        </w:rPr>
        <w:t xml:space="preserve">uenos </w:t>
      </w:r>
      <w:r w:rsidR="009434C3">
        <w:rPr>
          <w:rFonts w:cs="Arial"/>
          <w:b/>
          <w:bCs/>
          <w:sz w:val="28"/>
          <w:szCs w:val="28"/>
        </w:rPr>
        <w:t>A</w:t>
      </w:r>
      <w:r w:rsidR="009434C3" w:rsidRPr="00981EFF">
        <w:rPr>
          <w:rFonts w:cs="Arial"/>
          <w:b/>
          <w:bCs/>
          <w:sz w:val="28"/>
          <w:szCs w:val="28"/>
        </w:rPr>
        <w:t>ires</w:t>
      </w:r>
    </w:p>
    <w:p w14:paraId="106164B8" w14:textId="77777777" w:rsidR="00981EFF" w:rsidRPr="00981EFF" w:rsidRDefault="00981EFF" w:rsidP="009434C3">
      <w:pPr>
        <w:pStyle w:val="NormalWeb"/>
        <w:shd w:val="clear" w:color="auto" w:fill="FFFFFF"/>
        <w:spacing w:before="0" w:beforeAutospacing="0" w:after="0" w:afterAutospacing="0" w:line="360" w:lineRule="auto"/>
        <w:ind w:left="708"/>
        <w:jc w:val="both"/>
        <w:rPr>
          <w:rFonts w:ascii="Arial" w:hAnsi="Arial" w:cs="Arial"/>
        </w:rPr>
      </w:pPr>
      <w:r>
        <w:rPr>
          <w:rFonts w:ascii="Arial" w:hAnsi="Arial" w:cs="Arial"/>
        </w:rPr>
        <w:t>El 10 de abril</w:t>
      </w:r>
      <w:r w:rsidRPr="00F061B0">
        <w:rPr>
          <w:rFonts w:ascii="Arial" w:hAnsi="Arial" w:cs="Arial"/>
        </w:rPr>
        <w:t xml:space="preserve"> arribó al </w:t>
      </w:r>
      <w:r w:rsidRPr="00981EFF">
        <w:rPr>
          <w:rStyle w:val="Textoennegrita"/>
          <w:rFonts w:ascii="Arial" w:hAnsi="Arial" w:cs="Arial"/>
          <w:b w:val="0"/>
          <w:bCs w:val="0"/>
        </w:rPr>
        <w:t xml:space="preserve">aeropuerto de </w:t>
      </w:r>
      <w:proofErr w:type="spellStart"/>
      <w:r w:rsidRPr="00981EFF">
        <w:rPr>
          <w:rStyle w:val="Textoennegrita"/>
          <w:rFonts w:ascii="Arial" w:hAnsi="Arial" w:cs="Arial"/>
          <w:b w:val="0"/>
          <w:bCs w:val="0"/>
        </w:rPr>
        <w:t>Ezeiza</w:t>
      </w:r>
      <w:proofErr w:type="spellEnd"/>
      <w:r w:rsidRPr="00981EFF">
        <w:rPr>
          <w:rFonts w:ascii="Arial" w:hAnsi="Arial" w:cs="Arial"/>
        </w:rPr>
        <w:t> el vuelo inaugural de </w:t>
      </w:r>
      <w:r w:rsidRPr="00981EFF">
        <w:rPr>
          <w:rStyle w:val="Textoennegrita"/>
          <w:rFonts w:ascii="Arial" w:hAnsi="Arial" w:cs="Arial"/>
          <w:b w:val="0"/>
          <w:bCs w:val="0"/>
        </w:rPr>
        <w:t>DHL Aero Expreso</w:t>
      </w:r>
      <w:r w:rsidRPr="00981EFF">
        <w:rPr>
          <w:rFonts w:ascii="Arial" w:hAnsi="Arial" w:cs="Arial"/>
        </w:rPr>
        <w:t> procedente de </w:t>
      </w:r>
      <w:r w:rsidRPr="00981EFF">
        <w:rPr>
          <w:rStyle w:val="Textoennegrita"/>
          <w:rFonts w:ascii="Arial" w:hAnsi="Arial" w:cs="Arial"/>
          <w:b w:val="0"/>
          <w:bCs w:val="0"/>
        </w:rPr>
        <w:t>Miami.</w:t>
      </w:r>
      <w:r w:rsidRPr="00981EFF">
        <w:rPr>
          <w:rFonts w:ascii="Arial" w:hAnsi="Arial" w:cs="Arial"/>
        </w:rPr>
        <w:t> La </w:t>
      </w:r>
      <w:r w:rsidRPr="00981EFF">
        <w:rPr>
          <w:rStyle w:val="Textoennegrita"/>
          <w:rFonts w:ascii="Arial" w:hAnsi="Arial" w:cs="Arial"/>
          <w:b w:val="0"/>
          <w:bCs w:val="0"/>
        </w:rPr>
        <w:t>compañía</w:t>
      </w:r>
      <w:r w:rsidRPr="00981EFF">
        <w:rPr>
          <w:rFonts w:ascii="Arial" w:hAnsi="Arial" w:cs="Arial"/>
        </w:rPr>
        <w:t> operará por primera vez servicios regulares de </w:t>
      </w:r>
      <w:r w:rsidRPr="00981EFF">
        <w:rPr>
          <w:rStyle w:val="Textoennegrita"/>
          <w:rFonts w:ascii="Arial" w:hAnsi="Arial" w:cs="Arial"/>
          <w:b w:val="0"/>
          <w:bCs w:val="0"/>
        </w:rPr>
        <w:t>carga</w:t>
      </w:r>
      <w:r w:rsidRPr="00981EFF">
        <w:rPr>
          <w:rFonts w:ascii="Arial" w:hAnsi="Arial" w:cs="Arial"/>
        </w:rPr>
        <w:t> en </w:t>
      </w:r>
      <w:r w:rsidRPr="00981EFF">
        <w:rPr>
          <w:rStyle w:val="Textoennegrita"/>
          <w:rFonts w:ascii="Arial" w:hAnsi="Arial" w:cs="Arial"/>
          <w:b w:val="0"/>
          <w:bCs w:val="0"/>
        </w:rPr>
        <w:t>Argentina.</w:t>
      </w:r>
    </w:p>
    <w:p w14:paraId="03618E7C" w14:textId="77777777" w:rsidR="00981EFF" w:rsidRPr="00981EFF" w:rsidRDefault="00981EFF" w:rsidP="009434C3">
      <w:pPr>
        <w:pStyle w:val="NormalWeb"/>
        <w:shd w:val="clear" w:color="auto" w:fill="FFFFFF"/>
        <w:spacing w:before="0" w:beforeAutospacing="0" w:after="0" w:afterAutospacing="0" w:line="360" w:lineRule="auto"/>
        <w:ind w:left="708"/>
        <w:jc w:val="both"/>
        <w:rPr>
          <w:rFonts w:ascii="Arial" w:hAnsi="Arial" w:cs="Arial"/>
        </w:rPr>
      </w:pPr>
      <w:r w:rsidRPr="00981EFF">
        <w:rPr>
          <w:rFonts w:ascii="Arial" w:hAnsi="Arial" w:cs="Arial"/>
        </w:rPr>
        <w:t>Los vuelos serán realizados seis veces por semana con aviones </w:t>
      </w:r>
      <w:r w:rsidRPr="00981EFF">
        <w:rPr>
          <w:rStyle w:val="Textoennegrita"/>
          <w:rFonts w:ascii="Arial" w:hAnsi="Arial" w:cs="Arial"/>
          <w:b w:val="0"/>
          <w:bCs w:val="0"/>
        </w:rPr>
        <w:t>Boeing 767-300(ER)(BCF)</w:t>
      </w:r>
      <w:r w:rsidRPr="00981EFF">
        <w:rPr>
          <w:rFonts w:ascii="Arial" w:hAnsi="Arial" w:cs="Arial"/>
        </w:rPr>
        <w:t> configurados únicamente para operaciones cargueras.</w:t>
      </w:r>
    </w:p>
    <w:p w14:paraId="50A3E1E5" w14:textId="77777777" w:rsidR="00981EFF" w:rsidRPr="00981EFF" w:rsidRDefault="00981EFF" w:rsidP="009434C3">
      <w:pPr>
        <w:pStyle w:val="NormalWeb"/>
        <w:shd w:val="clear" w:color="auto" w:fill="FFFFFF"/>
        <w:spacing w:before="0" w:beforeAutospacing="0" w:after="0" w:afterAutospacing="0" w:line="360" w:lineRule="auto"/>
        <w:ind w:left="708"/>
        <w:jc w:val="both"/>
        <w:rPr>
          <w:rStyle w:val="Textoennegrita"/>
          <w:rFonts w:ascii="Arial" w:hAnsi="Arial" w:cs="Arial"/>
          <w:b w:val="0"/>
          <w:bCs w:val="0"/>
        </w:rPr>
      </w:pPr>
      <w:r w:rsidRPr="00981EFF">
        <w:rPr>
          <w:rStyle w:val="Textoennegrita"/>
          <w:rFonts w:ascii="Arial" w:hAnsi="Arial" w:cs="Arial"/>
          <w:b w:val="0"/>
          <w:bCs w:val="0"/>
        </w:rPr>
        <w:t>Miami</w:t>
      </w:r>
      <w:r w:rsidRPr="00981EFF">
        <w:rPr>
          <w:rFonts w:ascii="Arial" w:hAnsi="Arial" w:cs="Arial"/>
        </w:rPr>
        <w:t> – </w:t>
      </w:r>
      <w:r w:rsidRPr="00981EFF">
        <w:rPr>
          <w:rStyle w:val="Textoennegrita"/>
          <w:rFonts w:ascii="Arial" w:hAnsi="Arial" w:cs="Arial"/>
          <w:b w:val="0"/>
          <w:bCs w:val="0"/>
        </w:rPr>
        <w:t>Buenos Aires</w:t>
      </w:r>
      <w:r w:rsidRPr="00981EFF">
        <w:rPr>
          <w:rFonts w:ascii="Arial" w:hAnsi="Arial" w:cs="Arial"/>
        </w:rPr>
        <w:t> – </w:t>
      </w:r>
      <w:r w:rsidRPr="00981EFF">
        <w:rPr>
          <w:rStyle w:val="Textoennegrita"/>
          <w:rFonts w:ascii="Arial" w:hAnsi="Arial" w:cs="Arial"/>
          <w:b w:val="0"/>
          <w:bCs w:val="0"/>
        </w:rPr>
        <w:t>Santiago de Chile</w:t>
      </w:r>
      <w:r w:rsidRPr="00981EFF">
        <w:rPr>
          <w:rFonts w:ascii="Arial" w:hAnsi="Arial" w:cs="Arial"/>
        </w:rPr>
        <w:t> – </w:t>
      </w:r>
      <w:r w:rsidRPr="00981EFF">
        <w:rPr>
          <w:rStyle w:val="Textoennegrita"/>
          <w:rFonts w:ascii="Arial" w:hAnsi="Arial" w:cs="Arial"/>
          <w:b w:val="0"/>
          <w:bCs w:val="0"/>
        </w:rPr>
        <w:t>Miami</w:t>
      </w:r>
      <w:r w:rsidRPr="00981EFF">
        <w:rPr>
          <w:rFonts w:ascii="Arial" w:hAnsi="Arial" w:cs="Arial"/>
        </w:rPr>
        <w:t> constituirá la ruta completa de </w:t>
      </w:r>
      <w:r w:rsidRPr="00981EFF">
        <w:rPr>
          <w:rStyle w:val="Textoennegrita"/>
          <w:rFonts w:ascii="Arial" w:hAnsi="Arial" w:cs="Arial"/>
          <w:b w:val="0"/>
          <w:bCs w:val="0"/>
        </w:rPr>
        <w:t>DHL Aero Expreso</w:t>
      </w:r>
      <w:r w:rsidRPr="00981EFF">
        <w:rPr>
          <w:rFonts w:ascii="Arial" w:hAnsi="Arial" w:cs="Arial"/>
        </w:rPr>
        <w:t> en </w:t>
      </w:r>
      <w:r w:rsidRPr="00981EFF">
        <w:rPr>
          <w:rStyle w:val="Textoennegrita"/>
          <w:rFonts w:ascii="Arial" w:hAnsi="Arial" w:cs="Arial"/>
          <w:b w:val="0"/>
          <w:bCs w:val="0"/>
        </w:rPr>
        <w:t>Argentina</w:t>
      </w:r>
      <w:r w:rsidRPr="00981EFF">
        <w:rPr>
          <w:rFonts w:ascii="Arial" w:hAnsi="Arial" w:cs="Arial"/>
        </w:rPr>
        <w:t> y </w:t>
      </w:r>
      <w:r w:rsidRPr="00981EFF">
        <w:rPr>
          <w:rStyle w:val="Textoennegrita"/>
          <w:rFonts w:ascii="Arial" w:hAnsi="Arial" w:cs="Arial"/>
          <w:b w:val="0"/>
          <w:bCs w:val="0"/>
        </w:rPr>
        <w:t>Chile.</w:t>
      </w:r>
    </w:p>
    <w:p w14:paraId="3A1DE688" w14:textId="77777777" w:rsidR="00981EFF" w:rsidRDefault="00981EFF" w:rsidP="009434C3">
      <w:pPr>
        <w:jc w:val="both"/>
        <w:rPr>
          <w:rFonts w:cs="Arial"/>
          <w:b/>
          <w:bCs/>
          <w:sz w:val="28"/>
          <w:szCs w:val="28"/>
        </w:rPr>
      </w:pPr>
    </w:p>
    <w:p w14:paraId="2821CF2B" w14:textId="77777777" w:rsidR="00981EFF" w:rsidRDefault="00981EFF" w:rsidP="009434C3">
      <w:pPr>
        <w:pStyle w:val="Prrafodelista"/>
        <w:numPr>
          <w:ilvl w:val="0"/>
          <w:numId w:val="1"/>
        </w:numPr>
        <w:jc w:val="both"/>
        <w:rPr>
          <w:rFonts w:cs="Arial"/>
          <w:b/>
          <w:bCs/>
          <w:sz w:val="28"/>
          <w:szCs w:val="28"/>
        </w:rPr>
      </w:pPr>
      <w:r w:rsidRPr="00981EFF">
        <w:rPr>
          <w:rFonts w:cs="Arial"/>
          <w:b/>
          <w:bCs/>
          <w:sz w:val="28"/>
          <w:szCs w:val="28"/>
        </w:rPr>
        <w:t xml:space="preserve">FLYBONDI es la primera aerolínea del mundo en implementar los </w:t>
      </w:r>
      <w:proofErr w:type="spellStart"/>
      <w:r w:rsidRPr="00981EFF">
        <w:rPr>
          <w:rFonts w:cs="Arial"/>
          <w:b/>
          <w:bCs/>
          <w:sz w:val="28"/>
          <w:szCs w:val="28"/>
        </w:rPr>
        <w:t>NFTickets</w:t>
      </w:r>
      <w:proofErr w:type="spellEnd"/>
      <w:r w:rsidRPr="00981EFF">
        <w:rPr>
          <w:rFonts w:cs="Arial"/>
          <w:b/>
          <w:bCs/>
          <w:sz w:val="28"/>
          <w:szCs w:val="28"/>
        </w:rPr>
        <w:t xml:space="preserve"> de </w:t>
      </w:r>
      <w:proofErr w:type="spellStart"/>
      <w:r w:rsidRPr="00981EFF">
        <w:rPr>
          <w:rFonts w:cs="Arial"/>
          <w:b/>
          <w:bCs/>
          <w:sz w:val="28"/>
          <w:szCs w:val="28"/>
        </w:rPr>
        <w:t>TravelX</w:t>
      </w:r>
      <w:proofErr w:type="spellEnd"/>
    </w:p>
    <w:p w14:paraId="34155D58" w14:textId="77777777" w:rsidR="00981EFF" w:rsidRPr="00981EFF" w:rsidRDefault="00981EFF" w:rsidP="009434C3">
      <w:pPr>
        <w:pStyle w:val="Prrafodelista"/>
        <w:jc w:val="both"/>
        <w:rPr>
          <w:rFonts w:cs="Arial"/>
          <w:b/>
          <w:bCs/>
          <w:sz w:val="28"/>
          <w:szCs w:val="28"/>
        </w:rPr>
      </w:pPr>
    </w:p>
    <w:p w14:paraId="32AABFB4" w14:textId="77777777" w:rsidR="00981EFF" w:rsidRPr="00F061B0" w:rsidRDefault="00981EFF" w:rsidP="009434C3">
      <w:pPr>
        <w:pStyle w:val="NormalWeb"/>
        <w:shd w:val="clear" w:color="auto" w:fill="FFFFFF"/>
        <w:spacing w:before="0" w:beforeAutospacing="0" w:after="0" w:afterAutospacing="0" w:line="360" w:lineRule="auto"/>
        <w:ind w:left="708"/>
        <w:jc w:val="both"/>
        <w:rPr>
          <w:rFonts w:ascii="Arial" w:hAnsi="Arial" w:cs="Arial"/>
        </w:rPr>
      </w:pPr>
      <w:r w:rsidRPr="00F061B0">
        <w:rPr>
          <w:rFonts w:ascii="Arial" w:hAnsi="Arial" w:cs="Arial"/>
        </w:rPr>
        <w:t xml:space="preserve">En un evento que tuvo lugar </w:t>
      </w:r>
      <w:r>
        <w:rPr>
          <w:rFonts w:ascii="Arial" w:hAnsi="Arial" w:cs="Arial"/>
        </w:rPr>
        <w:t>el</w:t>
      </w:r>
      <w:r w:rsidRPr="00F061B0">
        <w:rPr>
          <w:rFonts w:ascii="Arial" w:hAnsi="Arial" w:cs="Arial"/>
        </w:rPr>
        <w:t xml:space="preserve"> 28 de marzo en Buenos Aires, </w:t>
      </w:r>
      <w:proofErr w:type="spellStart"/>
      <w:r w:rsidRPr="00F061B0">
        <w:rPr>
          <w:rFonts w:ascii="Arial" w:hAnsi="Arial" w:cs="Arial"/>
        </w:rPr>
        <w:t>Flybondi</w:t>
      </w:r>
      <w:proofErr w:type="spellEnd"/>
      <w:r w:rsidRPr="00F061B0">
        <w:rPr>
          <w:rFonts w:ascii="Arial" w:hAnsi="Arial" w:cs="Arial"/>
        </w:rPr>
        <w:t xml:space="preserve"> realizó el lanzamiento de los denominados </w:t>
      </w:r>
      <w:r w:rsidRPr="00981EFF">
        <w:rPr>
          <w:rStyle w:val="Textoennegrita"/>
          <w:rFonts w:ascii="Arial" w:hAnsi="Arial" w:cs="Arial"/>
          <w:b w:val="0"/>
          <w:bCs w:val="0"/>
        </w:rPr>
        <w:t>“Tickets 3.0”</w:t>
      </w:r>
      <w:r w:rsidRPr="00981EFF">
        <w:rPr>
          <w:rFonts w:ascii="Arial" w:hAnsi="Arial" w:cs="Arial"/>
          <w:b/>
          <w:bCs/>
        </w:rPr>
        <w:t>,</w:t>
      </w:r>
      <w:r w:rsidRPr="00F061B0">
        <w:rPr>
          <w:rFonts w:ascii="Arial" w:hAnsi="Arial" w:cs="Arial"/>
        </w:rPr>
        <w:t xml:space="preserve"> los cuales se apoyan en los </w:t>
      </w:r>
      <w:proofErr w:type="spellStart"/>
      <w:r w:rsidRPr="00981EFF">
        <w:rPr>
          <w:rStyle w:val="Textoennegrita"/>
          <w:rFonts w:ascii="Arial" w:hAnsi="Arial" w:cs="Arial"/>
          <w:b w:val="0"/>
          <w:bCs w:val="0"/>
        </w:rPr>
        <w:t>NFTickets</w:t>
      </w:r>
      <w:proofErr w:type="spellEnd"/>
      <w:r w:rsidRPr="00981EFF">
        <w:rPr>
          <w:rStyle w:val="Textoennegrita"/>
          <w:rFonts w:ascii="Arial" w:hAnsi="Arial" w:cs="Arial"/>
          <w:b w:val="0"/>
          <w:bCs w:val="0"/>
        </w:rPr>
        <w:t xml:space="preserve"> de </w:t>
      </w:r>
      <w:proofErr w:type="spellStart"/>
      <w:r w:rsidRPr="00981EFF">
        <w:rPr>
          <w:rStyle w:val="Textoennegrita"/>
          <w:rFonts w:ascii="Arial" w:hAnsi="Arial" w:cs="Arial"/>
          <w:b w:val="0"/>
          <w:bCs w:val="0"/>
        </w:rPr>
        <w:t>TravelX</w:t>
      </w:r>
      <w:proofErr w:type="spellEnd"/>
      <w:r w:rsidRPr="00F061B0">
        <w:rPr>
          <w:rFonts w:ascii="Arial" w:hAnsi="Arial" w:cs="Arial"/>
        </w:rPr>
        <w:t xml:space="preserve">, a su vez desarrollados en base a la tecnología </w:t>
      </w:r>
      <w:proofErr w:type="spellStart"/>
      <w:r w:rsidRPr="00F061B0">
        <w:rPr>
          <w:rFonts w:ascii="Arial" w:hAnsi="Arial" w:cs="Arial"/>
        </w:rPr>
        <w:t>blockchain</w:t>
      </w:r>
      <w:proofErr w:type="spellEnd"/>
      <w:r w:rsidRPr="00F061B0">
        <w:rPr>
          <w:rFonts w:ascii="Arial" w:hAnsi="Arial" w:cs="Arial"/>
        </w:rPr>
        <w:t>.</w:t>
      </w:r>
    </w:p>
    <w:p w14:paraId="5B8921D9" w14:textId="77777777" w:rsidR="0038005A" w:rsidRPr="00F061B0" w:rsidRDefault="00981EFF" w:rsidP="009434C3">
      <w:pPr>
        <w:pStyle w:val="NormalWeb"/>
        <w:shd w:val="clear" w:color="auto" w:fill="FFFFFF"/>
        <w:spacing w:before="0" w:beforeAutospacing="0" w:after="0" w:afterAutospacing="0" w:line="360" w:lineRule="auto"/>
        <w:ind w:left="708"/>
        <w:jc w:val="both"/>
        <w:rPr>
          <w:rFonts w:ascii="Arial" w:hAnsi="Arial" w:cs="Arial"/>
        </w:rPr>
      </w:pPr>
      <w:r w:rsidRPr="00F061B0">
        <w:rPr>
          <w:rFonts w:ascii="Arial" w:hAnsi="Arial" w:cs="Arial"/>
        </w:rPr>
        <w:t>La característica principal del </w:t>
      </w:r>
      <w:r w:rsidRPr="0038005A">
        <w:rPr>
          <w:rStyle w:val="Textoennegrita"/>
          <w:rFonts w:ascii="Arial" w:hAnsi="Arial" w:cs="Arial"/>
          <w:b w:val="0"/>
          <w:bCs w:val="0"/>
        </w:rPr>
        <w:t>“Ticket 3.0”</w:t>
      </w:r>
      <w:r w:rsidRPr="00F061B0">
        <w:rPr>
          <w:rFonts w:ascii="Arial" w:hAnsi="Arial" w:cs="Arial"/>
        </w:rPr>
        <w:t xml:space="preserve"> es que el mismo pasa a ser propiedad de quien lo compra, pudiendo así transferírselo a quien quiera (como regalo o revendiéndolo), algo que hoy las compañías aéreas en general no permiten hacer. Ahora, con la tecnología </w:t>
      </w:r>
      <w:proofErr w:type="spellStart"/>
      <w:r w:rsidRPr="00F061B0">
        <w:rPr>
          <w:rFonts w:ascii="Arial" w:hAnsi="Arial" w:cs="Arial"/>
        </w:rPr>
        <w:t>blockchain</w:t>
      </w:r>
      <w:proofErr w:type="spellEnd"/>
      <w:r w:rsidRPr="00F061B0">
        <w:rPr>
          <w:rFonts w:ascii="Arial" w:hAnsi="Arial" w:cs="Arial"/>
        </w:rPr>
        <w:t>, es posible realizar con eficiencia una trazabilidad de la propiedad del ticket.</w:t>
      </w:r>
    </w:p>
    <w:p w14:paraId="36E46A48" w14:textId="77777777" w:rsidR="00981EFF" w:rsidRPr="00F061B0" w:rsidRDefault="00981EFF" w:rsidP="009434C3">
      <w:pPr>
        <w:pStyle w:val="NormalWeb"/>
        <w:shd w:val="clear" w:color="auto" w:fill="FFFFFF"/>
        <w:spacing w:before="0" w:beforeAutospacing="0" w:after="0" w:afterAutospacing="0" w:line="360" w:lineRule="auto"/>
        <w:ind w:left="708"/>
        <w:jc w:val="both"/>
        <w:rPr>
          <w:rFonts w:ascii="Arial" w:hAnsi="Arial" w:cs="Arial"/>
        </w:rPr>
      </w:pPr>
      <w:r w:rsidRPr="00981EFF">
        <w:rPr>
          <w:rFonts w:ascii="Arial" w:hAnsi="Arial" w:cs="Arial"/>
        </w:rPr>
        <w:t>Los </w:t>
      </w:r>
      <w:r w:rsidRPr="00981EFF">
        <w:rPr>
          <w:rStyle w:val="Textoennegrita"/>
          <w:rFonts w:ascii="Arial" w:hAnsi="Arial" w:cs="Arial"/>
          <w:b w:val="0"/>
          <w:bCs w:val="0"/>
        </w:rPr>
        <w:t>“Tickets 3.0”</w:t>
      </w:r>
      <w:r w:rsidRPr="00981EFF">
        <w:rPr>
          <w:rFonts w:ascii="Arial" w:hAnsi="Arial" w:cs="Arial"/>
        </w:rPr>
        <w:t> </w:t>
      </w:r>
      <w:r w:rsidRPr="00981EFF">
        <w:rPr>
          <w:rStyle w:val="Textoennegrita"/>
          <w:rFonts w:ascii="Arial" w:hAnsi="Arial" w:cs="Arial"/>
          <w:b w:val="0"/>
          <w:bCs w:val="0"/>
        </w:rPr>
        <w:t xml:space="preserve">empezaron a emitirse con todas las reservas de vuelos nacionales de </w:t>
      </w:r>
      <w:proofErr w:type="spellStart"/>
      <w:r w:rsidRPr="00981EFF">
        <w:rPr>
          <w:rStyle w:val="Textoennegrita"/>
          <w:rFonts w:ascii="Arial" w:hAnsi="Arial" w:cs="Arial"/>
          <w:b w:val="0"/>
          <w:bCs w:val="0"/>
        </w:rPr>
        <w:t>Flybondi</w:t>
      </w:r>
      <w:proofErr w:type="spellEnd"/>
      <w:r w:rsidRPr="00981EFF">
        <w:rPr>
          <w:rStyle w:val="Textoennegrita"/>
          <w:rFonts w:ascii="Arial" w:hAnsi="Arial" w:cs="Arial"/>
          <w:b w:val="0"/>
          <w:bCs w:val="0"/>
        </w:rPr>
        <w:t xml:space="preserve"> desde el 28 de marzo</w:t>
      </w:r>
      <w:r w:rsidRPr="00F061B0">
        <w:rPr>
          <w:rStyle w:val="Textoennegrita"/>
          <w:rFonts w:ascii="Arial" w:hAnsi="Arial" w:cs="Arial"/>
        </w:rPr>
        <w:t>.</w:t>
      </w:r>
      <w:r w:rsidRPr="00F061B0">
        <w:rPr>
          <w:rFonts w:ascii="Arial" w:hAnsi="Arial" w:cs="Arial"/>
        </w:rPr>
        <w:t> </w:t>
      </w:r>
    </w:p>
    <w:p w14:paraId="73CE2DEF" w14:textId="77777777" w:rsidR="00981EFF" w:rsidRDefault="00981EFF" w:rsidP="009434C3">
      <w:pPr>
        <w:pStyle w:val="NormalWeb"/>
        <w:shd w:val="clear" w:color="auto" w:fill="FFFFFF"/>
        <w:spacing w:before="0" w:beforeAutospacing="0" w:after="390" w:afterAutospacing="0" w:line="360" w:lineRule="auto"/>
        <w:ind w:left="708"/>
        <w:jc w:val="both"/>
        <w:rPr>
          <w:rFonts w:ascii="Arial" w:hAnsi="Arial" w:cs="Arial"/>
        </w:rPr>
      </w:pPr>
      <w:r w:rsidRPr="00F061B0">
        <w:rPr>
          <w:rFonts w:ascii="Arial" w:hAnsi="Arial" w:cs="Arial"/>
        </w:rPr>
        <w:t xml:space="preserve">Al margen de que uno pueda transferir pasajes a familiares y amigos, también es posible que se arme un “mercado paralelo” de compra-venta de tickets entre terceros, algo que la aerolínea, lejos de temer, incluso potenciará más aún en el futuro lanzando un </w:t>
      </w:r>
      <w:proofErr w:type="spellStart"/>
      <w:r w:rsidRPr="00F061B0">
        <w:rPr>
          <w:rFonts w:ascii="Arial" w:hAnsi="Arial" w:cs="Arial"/>
        </w:rPr>
        <w:t>marketplace</w:t>
      </w:r>
      <w:proofErr w:type="spellEnd"/>
      <w:r w:rsidRPr="00F061B0">
        <w:rPr>
          <w:rFonts w:ascii="Arial" w:hAnsi="Arial" w:cs="Arial"/>
        </w:rPr>
        <w:t xml:space="preserve"> para que los compradores y vendedores se conecten entre sí.</w:t>
      </w:r>
      <w:r>
        <w:rPr>
          <w:rFonts w:ascii="Arial" w:hAnsi="Arial" w:cs="Arial"/>
        </w:rPr>
        <w:t xml:space="preserve"> </w:t>
      </w:r>
      <w:r w:rsidRPr="00F061B0">
        <w:rPr>
          <w:rFonts w:ascii="Arial" w:hAnsi="Arial" w:cs="Arial"/>
        </w:rPr>
        <w:t xml:space="preserve">Los </w:t>
      </w:r>
      <w:proofErr w:type="spellStart"/>
      <w:r w:rsidRPr="00F061B0">
        <w:rPr>
          <w:rFonts w:ascii="Arial" w:hAnsi="Arial" w:cs="Arial"/>
        </w:rPr>
        <w:t>NFTickets</w:t>
      </w:r>
      <w:proofErr w:type="spellEnd"/>
      <w:r w:rsidRPr="00F061B0">
        <w:rPr>
          <w:rFonts w:ascii="Arial" w:hAnsi="Arial" w:cs="Arial"/>
        </w:rPr>
        <w:t xml:space="preserve"> también podrían ser usados por agencias de viaje o departamentos de viajes de empresas para comprar paquetes de pasajes con anticipación</w:t>
      </w:r>
      <w:r w:rsidR="0038005A">
        <w:rPr>
          <w:rFonts w:ascii="Arial" w:hAnsi="Arial" w:cs="Arial"/>
        </w:rPr>
        <w:t>,</w:t>
      </w:r>
      <w:r w:rsidRPr="00F061B0">
        <w:rPr>
          <w:rFonts w:ascii="Arial" w:hAnsi="Arial" w:cs="Arial"/>
        </w:rPr>
        <w:t xml:space="preserve"> que luego pueden ir asignando a diferentes personas, asegurándose ya haber congelado el </w:t>
      </w:r>
      <w:r>
        <w:rPr>
          <w:rFonts w:ascii="Arial" w:hAnsi="Arial" w:cs="Arial"/>
        </w:rPr>
        <w:t xml:space="preserve">precio. </w:t>
      </w:r>
    </w:p>
    <w:p w14:paraId="47C52B9A" w14:textId="77777777" w:rsidR="00981EFF" w:rsidRPr="0038005A" w:rsidRDefault="0038005A" w:rsidP="009434C3">
      <w:pPr>
        <w:pStyle w:val="NormalWeb"/>
        <w:numPr>
          <w:ilvl w:val="0"/>
          <w:numId w:val="1"/>
        </w:numPr>
        <w:shd w:val="clear" w:color="auto" w:fill="FFFFFF"/>
        <w:spacing w:before="0" w:beforeAutospacing="0" w:after="0" w:afterAutospacing="0"/>
        <w:jc w:val="both"/>
        <w:rPr>
          <w:rStyle w:val="Textoennegrita"/>
          <w:rFonts w:ascii="Arial" w:hAnsi="Arial" w:cs="Arial"/>
          <w:b w:val="0"/>
          <w:bCs w:val="0"/>
        </w:rPr>
      </w:pPr>
      <w:r w:rsidRPr="0038005A">
        <w:rPr>
          <w:rFonts w:ascii="Arial" w:hAnsi="Arial" w:cs="Arial"/>
          <w:b/>
          <w:bCs/>
        </w:rPr>
        <w:t>AE</w:t>
      </w:r>
      <w:r w:rsidRPr="0038005A">
        <w:rPr>
          <w:rStyle w:val="Textoennegrita"/>
          <w:rFonts w:ascii="Arial" w:hAnsi="Arial" w:cs="Arial"/>
        </w:rPr>
        <w:t>ROPUERTOS ARGENTINA 2000</w:t>
      </w:r>
      <w:r w:rsidRPr="0038005A">
        <w:rPr>
          <w:rFonts w:ascii="Arial" w:hAnsi="Arial" w:cs="Arial"/>
          <w:b/>
          <w:bCs/>
        </w:rPr>
        <w:t> </w:t>
      </w:r>
      <w:r w:rsidR="00981EFF" w:rsidRPr="0038005A">
        <w:rPr>
          <w:rFonts w:ascii="Arial" w:hAnsi="Arial" w:cs="Arial"/>
          <w:b/>
          <w:bCs/>
        </w:rPr>
        <w:t>instaló un puesto de Servicios Digitales en el hall del </w:t>
      </w:r>
      <w:r w:rsidR="00981EFF" w:rsidRPr="0038005A">
        <w:rPr>
          <w:rStyle w:val="Textoennegrita"/>
          <w:rFonts w:ascii="Arial" w:hAnsi="Arial" w:cs="Arial"/>
        </w:rPr>
        <w:t>Aeropuerto Internacional de San Fernando</w:t>
      </w:r>
    </w:p>
    <w:p w14:paraId="72267D7F" w14:textId="77777777" w:rsidR="0038005A" w:rsidRPr="0038005A" w:rsidRDefault="0038005A" w:rsidP="009434C3">
      <w:pPr>
        <w:pStyle w:val="NormalWeb"/>
        <w:shd w:val="clear" w:color="auto" w:fill="FFFFFF"/>
        <w:spacing w:before="0" w:beforeAutospacing="0" w:after="0" w:afterAutospacing="0" w:line="360" w:lineRule="auto"/>
        <w:ind w:left="720"/>
        <w:jc w:val="both"/>
        <w:rPr>
          <w:rFonts w:ascii="Arial" w:hAnsi="Arial" w:cs="Arial"/>
        </w:rPr>
      </w:pPr>
    </w:p>
    <w:p w14:paraId="49A96713" w14:textId="77777777" w:rsidR="0038005A" w:rsidRDefault="00981EFF" w:rsidP="009434C3">
      <w:pPr>
        <w:pStyle w:val="NormalWeb"/>
        <w:shd w:val="clear" w:color="auto" w:fill="FFFFFF"/>
        <w:spacing w:before="0" w:beforeAutospacing="0" w:after="0" w:afterAutospacing="0" w:line="360" w:lineRule="auto"/>
        <w:ind w:left="708"/>
        <w:jc w:val="both"/>
        <w:rPr>
          <w:rStyle w:val="Hipervnculo"/>
          <w:rFonts w:ascii="Arial" w:hAnsi="Arial" w:cs="Arial"/>
          <w:color w:val="auto"/>
        </w:rPr>
      </w:pPr>
      <w:r w:rsidRPr="00F061B0">
        <w:rPr>
          <w:rFonts w:ascii="Arial" w:hAnsi="Arial" w:cs="Arial"/>
        </w:rPr>
        <w:t xml:space="preserve">La instalación consiste en dos computadoras </w:t>
      </w:r>
      <w:proofErr w:type="spellStart"/>
      <w:r w:rsidRPr="00F061B0">
        <w:rPr>
          <w:rFonts w:ascii="Arial" w:hAnsi="Arial" w:cs="Arial"/>
        </w:rPr>
        <w:t>touch</w:t>
      </w:r>
      <w:proofErr w:type="spellEnd"/>
      <w:r w:rsidRPr="00F061B0">
        <w:rPr>
          <w:rFonts w:ascii="Arial" w:hAnsi="Arial" w:cs="Arial"/>
        </w:rPr>
        <w:t xml:space="preserve">, con una impresora en común, que permite a usuarios, despachantes y personal aeronáutico realizar las asignaturas administrativas de los vuelos, tales como </w:t>
      </w:r>
      <w:r w:rsidRPr="0038005A">
        <w:rPr>
          <w:rFonts w:ascii="Arial" w:hAnsi="Arial" w:cs="Arial"/>
          <w:b/>
          <w:bCs/>
        </w:rPr>
        <w:t>el </w:t>
      </w:r>
      <w:r w:rsidRPr="0038005A">
        <w:rPr>
          <w:rStyle w:val="Textoennegrita"/>
          <w:rFonts w:ascii="Arial" w:hAnsi="Arial" w:cs="Arial"/>
          <w:b w:val="0"/>
          <w:bCs w:val="0"/>
        </w:rPr>
        <w:t xml:space="preserve">Plan de Vuelo (F.P.L), Extensiones de Servicio, Formulario de Declaración General (F.D.G), General </w:t>
      </w:r>
      <w:proofErr w:type="spellStart"/>
      <w:r w:rsidRPr="0038005A">
        <w:rPr>
          <w:rStyle w:val="Textoennegrita"/>
          <w:rFonts w:ascii="Arial" w:hAnsi="Arial" w:cs="Arial"/>
          <w:b w:val="0"/>
          <w:bCs w:val="0"/>
        </w:rPr>
        <w:t>Dec</w:t>
      </w:r>
      <w:proofErr w:type="spellEnd"/>
      <w:r w:rsidRPr="0038005A">
        <w:rPr>
          <w:rStyle w:val="Textoennegrita"/>
          <w:rFonts w:ascii="Arial" w:hAnsi="Arial" w:cs="Arial"/>
          <w:b w:val="0"/>
          <w:bCs w:val="0"/>
        </w:rPr>
        <w:t>,</w:t>
      </w:r>
      <w:r w:rsidRPr="00F061B0">
        <w:rPr>
          <w:rFonts w:ascii="Arial" w:hAnsi="Arial" w:cs="Arial"/>
        </w:rPr>
        <w:t> por medio de la aplicación</w:t>
      </w:r>
      <w:hyperlink r:id="rId9" w:history="1">
        <w:r w:rsidR="0038005A">
          <w:rPr>
            <w:rStyle w:val="Hipervnculo"/>
            <w:rFonts w:ascii="Arial" w:hAnsi="Arial" w:cs="Arial"/>
            <w:u w:val="none"/>
          </w:rPr>
          <w:t xml:space="preserve"> </w:t>
        </w:r>
        <w:proofErr w:type="spellStart"/>
        <w:r w:rsidRPr="0038005A">
          <w:rPr>
            <w:rStyle w:val="Hipervnculo"/>
            <w:rFonts w:ascii="Arial" w:hAnsi="Arial" w:cs="Arial"/>
            <w:color w:val="auto"/>
            <w:u w:val="none"/>
          </w:rPr>
          <w:t>YoVuelo</w:t>
        </w:r>
        <w:proofErr w:type="spellEnd"/>
        <w:r w:rsidRPr="0038005A">
          <w:rPr>
            <w:rStyle w:val="Hipervnculo"/>
            <w:rFonts w:ascii="Arial" w:hAnsi="Arial" w:cs="Arial"/>
            <w:color w:val="auto"/>
            <w:u w:val="none"/>
          </w:rPr>
          <w:t xml:space="preserve"> APP</w:t>
        </w:r>
        <w:r w:rsidRPr="00F061B0">
          <w:rPr>
            <w:rStyle w:val="Hipervnculo"/>
            <w:rFonts w:ascii="Arial" w:hAnsi="Arial" w:cs="Arial"/>
          </w:rPr>
          <w:t>.</w:t>
        </w:r>
      </w:hyperlink>
    </w:p>
    <w:p w14:paraId="02E41A00" w14:textId="77777777" w:rsidR="00981EFF" w:rsidRDefault="00981EFF" w:rsidP="009434C3">
      <w:pPr>
        <w:pStyle w:val="NormalWeb"/>
        <w:shd w:val="clear" w:color="auto" w:fill="FFFFFF"/>
        <w:spacing w:before="0" w:beforeAutospacing="0" w:after="0" w:afterAutospacing="0" w:line="360" w:lineRule="auto"/>
        <w:ind w:left="708"/>
        <w:jc w:val="both"/>
        <w:rPr>
          <w:rFonts w:ascii="Arial" w:hAnsi="Arial" w:cs="Arial"/>
          <w:shd w:val="clear" w:color="auto" w:fill="FFFFFF"/>
        </w:rPr>
      </w:pPr>
      <w:r w:rsidRPr="00F061B0">
        <w:rPr>
          <w:rFonts w:ascii="Arial" w:hAnsi="Arial" w:cs="Arial"/>
          <w:shd w:val="clear" w:color="auto" w:fill="FFFFFF"/>
        </w:rPr>
        <w:t>Además de chequear e imprimir la meteorología </w:t>
      </w:r>
      <w:r w:rsidRPr="0038005A">
        <w:rPr>
          <w:rStyle w:val="Textoennegrita"/>
          <w:rFonts w:ascii="Arial" w:hAnsi="Arial" w:cs="Arial"/>
          <w:b w:val="0"/>
          <w:bCs w:val="0"/>
          <w:shd w:val="clear" w:color="auto" w:fill="FFFFFF"/>
        </w:rPr>
        <w:t xml:space="preserve">(vientos en altura, imagen radar, imágenes de satélite, </w:t>
      </w:r>
      <w:proofErr w:type="spellStart"/>
      <w:r w:rsidRPr="0038005A">
        <w:rPr>
          <w:rStyle w:val="Textoennegrita"/>
          <w:rFonts w:ascii="Arial" w:hAnsi="Arial" w:cs="Arial"/>
          <w:b w:val="0"/>
          <w:bCs w:val="0"/>
          <w:shd w:val="clear" w:color="auto" w:fill="FFFFFF"/>
        </w:rPr>
        <w:t>nefoanláisis</w:t>
      </w:r>
      <w:proofErr w:type="spellEnd"/>
      <w:r w:rsidRPr="0038005A">
        <w:rPr>
          <w:rStyle w:val="Textoennegrita"/>
          <w:rFonts w:ascii="Arial" w:hAnsi="Arial" w:cs="Arial"/>
          <w:b w:val="0"/>
          <w:bCs w:val="0"/>
          <w:shd w:val="clear" w:color="auto" w:fill="FFFFFF"/>
        </w:rPr>
        <w:t xml:space="preserve">, METAR, TAF, la ruta empleando </w:t>
      </w:r>
      <w:proofErr w:type="spellStart"/>
      <w:r w:rsidRPr="0038005A">
        <w:rPr>
          <w:rStyle w:val="Textoennegrita"/>
          <w:rFonts w:ascii="Arial" w:hAnsi="Arial" w:cs="Arial"/>
          <w:b w:val="0"/>
          <w:bCs w:val="0"/>
          <w:shd w:val="clear" w:color="auto" w:fill="FFFFFF"/>
        </w:rPr>
        <w:t>Sky</w:t>
      </w:r>
      <w:proofErr w:type="spellEnd"/>
      <w:r w:rsidRPr="0038005A">
        <w:rPr>
          <w:rStyle w:val="Textoennegrita"/>
          <w:rFonts w:ascii="Arial" w:hAnsi="Arial" w:cs="Arial"/>
          <w:b w:val="0"/>
          <w:bCs w:val="0"/>
          <w:shd w:val="clear" w:color="auto" w:fill="FFFFFF"/>
        </w:rPr>
        <w:t xml:space="preserve"> Vector)</w:t>
      </w:r>
      <w:r w:rsidRPr="00F061B0">
        <w:rPr>
          <w:rFonts w:ascii="Arial" w:hAnsi="Arial" w:cs="Arial"/>
          <w:shd w:val="clear" w:color="auto" w:fill="FFFFFF"/>
        </w:rPr>
        <w:t xml:space="preserve">, el personal también puede buscar su aeronave/vuelo utilizando </w:t>
      </w:r>
      <w:proofErr w:type="spellStart"/>
      <w:r w:rsidRPr="00F061B0">
        <w:rPr>
          <w:rFonts w:ascii="Arial" w:hAnsi="Arial" w:cs="Arial"/>
          <w:shd w:val="clear" w:color="auto" w:fill="FFFFFF"/>
        </w:rPr>
        <w:t>FlightRadar</w:t>
      </w:r>
      <w:proofErr w:type="spellEnd"/>
      <w:r w:rsidRPr="00F061B0">
        <w:rPr>
          <w:rFonts w:ascii="Arial" w:hAnsi="Arial" w:cs="Arial"/>
          <w:shd w:val="clear" w:color="auto" w:fill="FFFFFF"/>
        </w:rPr>
        <w:t xml:space="preserve"> 24.</w:t>
      </w:r>
    </w:p>
    <w:p w14:paraId="03C61A2A" w14:textId="77777777" w:rsidR="00981EFF" w:rsidRDefault="0038005A" w:rsidP="009434C3">
      <w:pPr>
        <w:pStyle w:val="NormalWeb"/>
        <w:shd w:val="clear" w:color="auto" w:fill="FFFFFF"/>
        <w:spacing w:before="0" w:beforeAutospacing="0" w:after="0" w:afterAutospacing="0" w:line="360" w:lineRule="auto"/>
        <w:jc w:val="both"/>
        <w:rPr>
          <w:rFonts w:ascii="Arial" w:hAnsi="Arial" w:cs="Arial"/>
          <w:shd w:val="clear" w:color="auto" w:fill="FFFFFF"/>
        </w:rPr>
      </w:pPr>
      <w:r>
        <w:rPr>
          <w:rFonts w:ascii="Arial" w:hAnsi="Arial" w:cs="Arial"/>
          <w:shd w:val="clear" w:color="auto" w:fill="FFFFFF"/>
        </w:rPr>
        <w:t xml:space="preserve">         </w:t>
      </w:r>
      <w:r w:rsidR="00981EFF">
        <w:rPr>
          <w:noProof/>
        </w:rPr>
        <w:drawing>
          <wp:inline distT="0" distB="0" distL="0" distR="0" wp14:anchorId="0B7B636E" wp14:editId="17A21B5A">
            <wp:extent cx="2466975" cy="18478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981EFF">
        <w:rPr>
          <w:rFonts w:ascii="Arial" w:hAnsi="Arial" w:cs="Arial"/>
          <w:shd w:val="clear" w:color="auto" w:fill="FFFFFF"/>
        </w:rPr>
        <w:t xml:space="preserve">   </w:t>
      </w:r>
      <w:r w:rsidR="00981EFF">
        <w:rPr>
          <w:noProof/>
        </w:rPr>
        <w:drawing>
          <wp:inline distT="0" distB="0" distL="0" distR="0" wp14:anchorId="40FFFB80" wp14:editId="376032FE">
            <wp:extent cx="2438400" cy="17430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743075"/>
                    </a:xfrm>
                    <a:prstGeom prst="rect">
                      <a:avLst/>
                    </a:prstGeom>
                    <a:noFill/>
                    <a:ln>
                      <a:noFill/>
                    </a:ln>
                  </pic:spPr>
                </pic:pic>
              </a:graphicData>
            </a:graphic>
          </wp:inline>
        </w:drawing>
      </w:r>
    </w:p>
    <w:p w14:paraId="61E67E85" w14:textId="77777777" w:rsidR="0038005A" w:rsidRPr="00F061B0" w:rsidRDefault="0038005A" w:rsidP="009434C3">
      <w:pPr>
        <w:pStyle w:val="NormalWeb"/>
        <w:shd w:val="clear" w:color="auto" w:fill="FFFFFF"/>
        <w:spacing w:before="0" w:beforeAutospacing="0" w:after="0" w:afterAutospacing="0" w:line="360" w:lineRule="auto"/>
        <w:jc w:val="both"/>
        <w:rPr>
          <w:rFonts w:ascii="Arial" w:hAnsi="Arial" w:cs="Arial"/>
          <w:shd w:val="clear" w:color="auto" w:fill="FFFFFF"/>
        </w:rPr>
      </w:pPr>
    </w:p>
    <w:p w14:paraId="6290AD2B" w14:textId="77777777" w:rsidR="00981EFF" w:rsidRDefault="00981EFF" w:rsidP="009434C3">
      <w:pPr>
        <w:pStyle w:val="NormalWeb"/>
        <w:shd w:val="clear" w:color="auto" w:fill="FFFFFF"/>
        <w:spacing w:before="0" w:beforeAutospacing="0" w:after="0" w:afterAutospacing="0" w:line="360" w:lineRule="auto"/>
        <w:ind w:left="708"/>
        <w:jc w:val="both"/>
        <w:rPr>
          <w:rFonts w:ascii="Arial" w:hAnsi="Arial" w:cs="Arial"/>
          <w:shd w:val="clear" w:color="auto" w:fill="FFFFFF"/>
        </w:rPr>
      </w:pPr>
      <w:r w:rsidRPr="00F061B0">
        <w:rPr>
          <w:rFonts w:ascii="Arial" w:hAnsi="Arial" w:cs="Arial"/>
          <w:shd w:val="clear" w:color="auto" w:fill="FFFFFF"/>
        </w:rPr>
        <w:t>Entre tanto, otra de las modificaciones en el hall fue la instalación de una pantalla donde se observan todos los vuelos, con detalles de destino y matricula. La misma está ubicada entre la cafetería y la puerta de embarque nacional e internacional.</w:t>
      </w:r>
    </w:p>
    <w:p w14:paraId="635042A8" w14:textId="77777777" w:rsidR="0038005A" w:rsidRDefault="0038005A" w:rsidP="009434C3">
      <w:pPr>
        <w:pStyle w:val="NormalWeb"/>
        <w:shd w:val="clear" w:color="auto" w:fill="FFFFFF"/>
        <w:spacing w:before="0" w:beforeAutospacing="0" w:after="0" w:afterAutospacing="0" w:line="360" w:lineRule="auto"/>
        <w:jc w:val="both"/>
        <w:rPr>
          <w:rFonts w:ascii="Arial" w:hAnsi="Arial" w:cs="Arial"/>
          <w:shd w:val="clear" w:color="auto" w:fill="FFFFFF"/>
        </w:rPr>
      </w:pPr>
    </w:p>
    <w:p w14:paraId="191A006C" w14:textId="77777777" w:rsidR="00981EFF" w:rsidRDefault="00981EFF" w:rsidP="009434C3">
      <w:pPr>
        <w:pStyle w:val="NormalWeb"/>
        <w:shd w:val="clear" w:color="auto" w:fill="FFFFFF"/>
        <w:spacing w:before="0" w:beforeAutospacing="0" w:after="0" w:afterAutospacing="0" w:line="360" w:lineRule="auto"/>
        <w:jc w:val="both"/>
        <w:rPr>
          <w:rFonts w:ascii="Arial" w:hAnsi="Arial" w:cs="Arial"/>
          <w:shd w:val="clear" w:color="auto" w:fill="FFFFFF"/>
        </w:rPr>
      </w:pPr>
      <w:r>
        <w:rPr>
          <w:noProof/>
        </w:rPr>
        <w:t xml:space="preserve">                      </w:t>
      </w:r>
      <w:r>
        <w:rPr>
          <w:noProof/>
        </w:rPr>
        <w:drawing>
          <wp:inline distT="0" distB="0" distL="0" distR="0" wp14:anchorId="00911DC8" wp14:editId="5A303D86">
            <wp:extent cx="2466975" cy="18478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58EFD76" w14:textId="77777777" w:rsidR="00981EFF" w:rsidRPr="00F061B0" w:rsidRDefault="00981EFF" w:rsidP="009434C3">
      <w:pPr>
        <w:pStyle w:val="NormalWeb"/>
        <w:shd w:val="clear" w:color="auto" w:fill="FFFFFF"/>
        <w:spacing w:before="0" w:beforeAutospacing="0" w:after="0" w:afterAutospacing="0" w:line="360" w:lineRule="auto"/>
        <w:jc w:val="both"/>
        <w:rPr>
          <w:rFonts w:ascii="Arial" w:hAnsi="Arial" w:cs="Arial"/>
          <w:shd w:val="clear" w:color="auto" w:fill="FFFFFF"/>
        </w:rPr>
      </w:pPr>
      <w:r>
        <w:rPr>
          <w:noProof/>
        </w:rPr>
        <mc:AlternateContent>
          <mc:Choice Requires="wps">
            <w:drawing>
              <wp:inline distT="0" distB="0" distL="0" distR="0" wp14:anchorId="07B51C8B" wp14:editId="4A14BDCA">
                <wp:extent cx="304800" cy="304800"/>
                <wp:effectExtent l="0" t="0" r="0" b="0"/>
                <wp:docPr id="15" name="Rectángulo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069D91" id="Rectángulo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9E639F" w14:textId="77777777" w:rsidR="00981EFF" w:rsidRPr="009434C3" w:rsidRDefault="00981EFF" w:rsidP="009434C3">
      <w:pPr>
        <w:pStyle w:val="NormalWeb"/>
        <w:numPr>
          <w:ilvl w:val="0"/>
          <w:numId w:val="1"/>
        </w:numPr>
        <w:shd w:val="clear" w:color="auto" w:fill="FFFFFF"/>
        <w:spacing w:before="0" w:beforeAutospacing="0" w:after="0" w:afterAutospacing="0"/>
        <w:jc w:val="both"/>
        <w:rPr>
          <w:rFonts w:ascii="Arial" w:hAnsi="Arial" w:cs="Arial"/>
          <w:b/>
          <w:bCs/>
          <w:shd w:val="clear" w:color="auto" w:fill="FFFFFF"/>
        </w:rPr>
      </w:pPr>
      <w:r w:rsidRPr="009434C3">
        <w:rPr>
          <w:rFonts w:ascii="Arial" w:hAnsi="Arial" w:cs="Arial"/>
          <w:b/>
          <w:bCs/>
          <w:shd w:val="clear" w:color="auto" w:fill="FFFFFF"/>
        </w:rPr>
        <w:t xml:space="preserve">AEROLINEAS ARGENTINAS </w:t>
      </w:r>
      <w:r w:rsidR="0038005A" w:rsidRPr="009434C3">
        <w:rPr>
          <w:rFonts w:ascii="Arial" w:hAnsi="Arial" w:cs="Arial"/>
          <w:b/>
          <w:bCs/>
          <w:shd w:val="clear" w:color="auto" w:fill="FFFFFF"/>
        </w:rPr>
        <w:t xml:space="preserve">inicio sus vuelos entre </w:t>
      </w:r>
      <w:proofErr w:type="spellStart"/>
      <w:r w:rsidR="0038005A" w:rsidRPr="009434C3">
        <w:rPr>
          <w:rFonts w:ascii="Arial" w:hAnsi="Arial" w:cs="Arial"/>
          <w:b/>
          <w:bCs/>
          <w:shd w:val="clear" w:color="auto" w:fill="FFFFFF"/>
        </w:rPr>
        <w:t>Ezeiza</w:t>
      </w:r>
      <w:proofErr w:type="spellEnd"/>
      <w:r w:rsidR="0038005A" w:rsidRPr="009434C3">
        <w:rPr>
          <w:rFonts w:ascii="Arial" w:hAnsi="Arial" w:cs="Arial"/>
          <w:b/>
          <w:bCs/>
          <w:shd w:val="clear" w:color="auto" w:fill="FFFFFF"/>
        </w:rPr>
        <w:t xml:space="preserve"> y Rosario para conexiones</w:t>
      </w:r>
    </w:p>
    <w:p w14:paraId="3C6096BD" w14:textId="77777777" w:rsidR="00981EFF" w:rsidRPr="00F061B0" w:rsidRDefault="00981EFF" w:rsidP="009434C3">
      <w:pPr>
        <w:pStyle w:val="NormalWeb"/>
        <w:shd w:val="clear" w:color="auto" w:fill="FFFFFF"/>
        <w:spacing w:before="0" w:beforeAutospacing="0" w:after="0" w:afterAutospacing="0" w:line="360" w:lineRule="auto"/>
        <w:jc w:val="both"/>
        <w:rPr>
          <w:rFonts w:ascii="Arial" w:hAnsi="Arial" w:cs="Arial"/>
          <w:shd w:val="clear" w:color="auto" w:fill="FFFFFF"/>
        </w:rPr>
      </w:pPr>
    </w:p>
    <w:p w14:paraId="6083B18A" w14:textId="77777777" w:rsidR="00981EFF" w:rsidRPr="0038005A" w:rsidRDefault="00981EFF" w:rsidP="009434C3">
      <w:pPr>
        <w:pStyle w:val="NormalWeb"/>
        <w:shd w:val="clear" w:color="auto" w:fill="FFFFFF"/>
        <w:spacing w:before="0" w:beforeAutospacing="0" w:after="0" w:afterAutospacing="0" w:line="360" w:lineRule="auto"/>
        <w:ind w:left="708"/>
        <w:jc w:val="both"/>
        <w:rPr>
          <w:rFonts w:ascii="Arial" w:hAnsi="Arial" w:cs="Arial"/>
        </w:rPr>
      </w:pPr>
      <w:r w:rsidRPr="0038005A">
        <w:rPr>
          <w:rStyle w:val="Textoennegrita"/>
          <w:rFonts w:ascii="Arial" w:hAnsi="Arial" w:cs="Arial"/>
          <w:b w:val="0"/>
          <w:bCs w:val="0"/>
        </w:rPr>
        <w:t>Aerolíneas Argentinas</w:t>
      </w:r>
      <w:r w:rsidRPr="0038005A">
        <w:rPr>
          <w:rFonts w:ascii="Arial" w:hAnsi="Arial" w:cs="Arial"/>
        </w:rPr>
        <w:t xml:space="preserve"> inició el </w:t>
      </w:r>
      <w:r w:rsidR="0038005A">
        <w:rPr>
          <w:rFonts w:ascii="Arial" w:hAnsi="Arial" w:cs="Arial"/>
        </w:rPr>
        <w:t xml:space="preserve">11 de abril </w:t>
      </w:r>
      <w:r w:rsidRPr="0038005A">
        <w:rPr>
          <w:rFonts w:ascii="Arial" w:hAnsi="Arial" w:cs="Arial"/>
        </w:rPr>
        <w:t>sus vuelos entre </w:t>
      </w:r>
      <w:r w:rsidRPr="0038005A">
        <w:rPr>
          <w:rStyle w:val="Textoennegrita"/>
          <w:rFonts w:ascii="Arial" w:hAnsi="Arial" w:cs="Arial"/>
          <w:b w:val="0"/>
          <w:bCs w:val="0"/>
        </w:rPr>
        <w:t xml:space="preserve">Buenos Aires </w:t>
      </w:r>
      <w:proofErr w:type="spellStart"/>
      <w:r w:rsidRPr="0038005A">
        <w:rPr>
          <w:rStyle w:val="Textoennegrita"/>
          <w:rFonts w:ascii="Arial" w:hAnsi="Arial" w:cs="Arial"/>
          <w:b w:val="0"/>
          <w:bCs w:val="0"/>
        </w:rPr>
        <w:t>Ezeiza</w:t>
      </w:r>
      <w:proofErr w:type="spellEnd"/>
      <w:r w:rsidRPr="0038005A">
        <w:rPr>
          <w:rFonts w:ascii="Arial" w:hAnsi="Arial" w:cs="Arial"/>
        </w:rPr>
        <w:t> y </w:t>
      </w:r>
      <w:r w:rsidRPr="0038005A">
        <w:rPr>
          <w:rStyle w:val="Textoennegrita"/>
          <w:rFonts w:ascii="Arial" w:hAnsi="Arial" w:cs="Arial"/>
          <w:b w:val="0"/>
          <w:bCs w:val="0"/>
        </w:rPr>
        <w:t>Rosario.</w:t>
      </w:r>
      <w:r w:rsidRPr="0038005A">
        <w:rPr>
          <w:rFonts w:ascii="Arial" w:hAnsi="Arial" w:cs="Arial"/>
        </w:rPr>
        <w:t> La </w:t>
      </w:r>
      <w:r w:rsidRPr="0038005A">
        <w:rPr>
          <w:rStyle w:val="Textoennegrita"/>
          <w:rFonts w:ascii="Arial" w:hAnsi="Arial" w:cs="Arial"/>
          <w:b w:val="0"/>
          <w:bCs w:val="0"/>
        </w:rPr>
        <w:t>empresa</w:t>
      </w:r>
      <w:r w:rsidRPr="0038005A">
        <w:rPr>
          <w:rFonts w:ascii="Arial" w:hAnsi="Arial" w:cs="Arial"/>
        </w:rPr>
        <w:t> tendrá cuatro servicios semanales en la mencionada ruta con aeronaves </w:t>
      </w:r>
      <w:proofErr w:type="spellStart"/>
      <w:r w:rsidRPr="0038005A">
        <w:rPr>
          <w:rStyle w:val="Textoennegrita"/>
          <w:rFonts w:ascii="Arial" w:hAnsi="Arial" w:cs="Arial"/>
          <w:b w:val="0"/>
          <w:bCs w:val="0"/>
        </w:rPr>
        <w:t>Embraer</w:t>
      </w:r>
      <w:proofErr w:type="spellEnd"/>
      <w:r w:rsidRPr="0038005A">
        <w:rPr>
          <w:rStyle w:val="Textoennegrita"/>
          <w:rFonts w:ascii="Arial" w:hAnsi="Arial" w:cs="Arial"/>
          <w:b w:val="0"/>
          <w:bCs w:val="0"/>
        </w:rPr>
        <w:t xml:space="preserve"> 190</w:t>
      </w:r>
      <w:r w:rsidRPr="0038005A">
        <w:rPr>
          <w:rFonts w:ascii="Arial" w:hAnsi="Arial" w:cs="Arial"/>
        </w:rPr>
        <w:t> de 96 plazas en dos clases.</w:t>
      </w:r>
    </w:p>
    <w:p w14:paraId="373EF604" w14:textId="77777777" w:rsidR="00981EFF" w:rsidRDefault="00981EFF" w:rsidP="009434C3">
      <w:pPr>
        <w:pStyle w:val="NormalWeb"/>
        <w:shd w:val="clear" w:color="auto" w:fill="FFFFFF"/>
        <w:spacing w:before="0" w:beforeAutospacing="0" w:after="0" w:afterAutospacing="0" w:line="360" w:lineRule="auto"/>
        <w:ind w:left="708"/>
        <w:jc w:val="both"/>
        <w:rPr>
          <w:rStyle w:val="Textoennegrita"/>
          <w:rFonts w:ascii="Arial" w:hAnsi="Arial" w:cs="Arial"/>
          <w:b w:val="0"/>
          <w:bCs w:val="0"/>
        </w:rPr>
      </w:pPr>
      <w:r w:rsidRPr="0038005A">
        <w:rPr>
          <w:rFonts w:ascii="Arial" w:hAnsi="Arial" w:cs="Arial"/>
        </w:rPr>
        <w:t>Estas operaciones serán realizadas, principalmente, para las conexiones internacionales de </w:t>
      </w:r>
      <w:r w:rsidRPr="0038005A">
        <w:rPr>
          <w:rStyle w:val="Textoennegrita"/>
          <w:rFonts w:ascii="Arial" w:hAnsi="Arial" w:cs="Arial"/>
          <w:b w:val="0"/>
          <w:bCs w:val="0"/>
        </w:rPr>
        <w:t>Aerolíneas Argentinas</w:t>
      </w:r>
      <w:r w:rsidRPr="0038005A">
        <w:rPr>
          <w:rFonts w:ascii="Arial" w:hAnsi="Arial" w:cs="Arial"/>
        </w:rPr>
        <w:t> en el </w:t>
      </w:r>
      <w:r w:rsidRPr="0038005A">
        <w:rPr>
          <w:rStyle w:val="Textoennegrita"/>
          <w:rFonts w:ascii="Arial" w:hAnsi="Arial" w:cs="Arial"/>
          <w:b w:val="0"/>
          <w:bCs w:val="0"/>
        </w:rPr>
        <w:t>aeropuerto</w:t>
      </w:r>
      <w:r w:rsidRPr="0038005A">
        <w:rPr>
          <w:rFonts w:ascii="Arial" w:hAnsi="Arial" w:cs="Arial"/>
        </w:rPr>
        <w:t> de </w:t>
      </w:r>
      <w:proofErr w:type="spellStart"/>
      <w:r w:rsidRPr="0038005A">
        <w:rPr>
          <w:rStyle w:val="Textoennegrita"/>
          <w:rFonts w:ascii="Arial" w:hAnsi="Arial" w:cs="Arial"/>
          <w:b w:val="0"/>
          <w:bCs w:val="0"/>
        </w:rPr>
        <w:t>Ezeiza</w:t>
      </w:r>
      <w:proofErr w:type="spellEnd"/>
      <w:r w:rsidRPr="0038005A">
        <w:rPr>
          <w:rStyle w:val="Textoennegrita"/>
          <w:rFonts w:ascii="Arial" w:hAnsi="Arial" w:cs="Arial"/>
          <w:b w:val="0"/>
          <w:bCs w:val="0"/>
        </w:rPr>
        <w:t>.</w:t>
      </w:r>
      <w:r w:rsidRPr="0038005A">
        <w:rPr>
          <w:rFonts w:ascii="Arial" w:hAnsi="Arial" w:cs="Arial"/>
        </w:rPr>
        <w:t> Los vuelos de </w:t>
      </w:r>
      <w:r w:rsidRPr="0038005A">
        <w:rPr>
          <w:rStyle w:val="Textoennegrita"/>
          <w:rFonts w:ascii="Arial" w:hAnsi="Arial" w:cs="Arial"/>
          <w:b w:val="0"/>
          <w:bCs w:val="0"/>
        </w:rPr>
        <w:t>Rosario</w:t>
      </w:r>
      <w:r w:rsidRPr="0038005A">
        <w:rPr>
          <w:rFonts w:ascii="Arial" w:hAnsi="Arial" w:cs="Arial"/>
        </w:rPr>
        <w:t> permitirán conectar con los servicios desde y hacia </w:t>
      </w:r>
      <w:r w:rsidRPr="0038005A">
        <w:rPr>
          <w:rStyle w:val="Textoennegrita"/>
          <w:rFonts w:ascii="Arial" w:hAnsi="Arial" w:cs="Arial"/>
          <w:b w:val="0"/>
          <w:bCs w:val="0"/>
        </w:rPr>
        <w:t>Cancún, La Habana, Madrid, Miami, Nueva York, Punta Cana</w:t>
      </w:r>
      <w:r w:rsidRPr="0038005A">
        <w:rPr>
          <w:rFonts w:ascii="Arial" w:hAnsi="Arial" w:cs="Arial"/>
        </w:rPr>
        <w:t> y </w:t>
      </w:r>
      <w:r w:rsidRPr="0038005A">
        <w:rPr>
          <w:rStyle w:val="Textoennegrita"/>
          <w:rFonts w:ascii="Arial" w:hAnsi="Arial" w:cs="Arial"/>
          <w:b w:val="0"/>
          <w:bCs w:val="0"/>
        </w:rPr>
        <w:t>Roma.</w:t>
      </w:r>
    </w:p>
    <w:p w14:paraId="0570CD1A" w14:textId="77777777" w:rsidR="005A2361" w:rsidRDefault="005A2361" w:rsidP="009434C3">
      <w:pPr>
        <w:pStyle w:val="NormalWeb"/>
        <w:shd w:val="clear" w:color="auto" w:fill="FFFFFF"/>
        <w:spacing w:before="0" w:beforeAutospacing="0" w:after="0" w:afterAutospacing="0" w:line="360" w:lineRule="auto"/>
        <w:ind w:left="708"/>
        <w:jc w:val="both"/>
        <w:rPr>
          <w:rStyle w:val="Textoennegrita"/>
          <w:rFonts w:ascii="Arial" w:hAnsi="Arial" w:cs="Arial"/>
          <w:b w:val="0"/>
          <w:bCs w:val="0"/>
        </w:rPr>
      </w:pPr>
    </w:p>
    <w:p w14:paraId="53790329" w14:textId="77777777" w:rsidR="005A2361" w:rsidRPr="005A2361" w:rsidRDefault="005A2361" w:rsidP="009434C3">
      <w:pPr>
        <w:pStyle w:val="NormalWeb"/>
        <w:numPr>
          <w:ilvl w:val="0"/>
          <w:numId w:val="1"/>
        </w:numPr>
        <w:shd w:val="clear" w:color="auto" w:fill="FFFFFF"/>
        <w:spacing w:after="0"/>
        <w:jc w:val="both"/>
        <w:rPr>
          <w:rFonts w:ascii="Arial" w:hAnsi="Arial" w:cs="Arial"/>
          <w:b/>
          <w:bCs/>
        </w:rPr>
      </w:pPr>
      <w:r w:rsidRPr="005A2361">
        <w:rPr>
          <w:rFonts w:ascii="Arial" w:hAnsi="Arial" w:cs="Arial"/>
          <w:b/>
          <w:bCs/>
        </w:rPr>
        <w:t>EL GOBIERNO ARGENTINO compr</w:t>
      </w:r>
      <w:r>
        <w:rPr>
          <w:rFonts w:ascii="Arial" w:hAnsi="Arial" w:cs="Arial"/>
          <w:b/>
          <w:bCs/>
        </w:rPr>
        <w:t>ó</w:t>
      </w:r>
      <w:r w:rsidRPr="005A2361">
        <w:rPr>
          <w:rFonts w:ascii="Arial" w:hAnsi="Arial" w:cs="Arial"/>
          <w:b/>
          <w:bCs/>
        </w:rPr>
        <w:t xml:space="preserve"> </w:t>
      </w:r>
      <w:r>
        <w:rPr>
          <w:rFonts w:ascii="Arial" w:hAnsi="Arial" w:cs="Arial"/>
          <w:b/>
          <w:bCs/>
        </w:rPr>
        <w:t>un</w:t>
      </w:r>
      <w:r w:rsidRPr="005A2361">
        <w:rPr>
          <w:rFonts w:ascii="Arial" w:hAnsi="Arial" w:cs="Arial"/>
          <w:b/>
          <w:bCs/>
        </w:rPr>
        <w:t xml:space="preserve"> Boeing 757 para los viajes presidenciales</w:t>
      </w:r>
    </w:p>
    <w:p w14:paraId="647B15E2" w14:textId="77777777" w:rsidR="005A2361" w:rsidRPr="005A2361" w:rsidRDefault="005A2361" w:rsidP="009434C3">
      <w:pPr>
        <w:pStyle w:val="NormalWeb"/>
        <w:shd w:val="clear" w:color="auto" w:fill="FFFFFF"/>
        <w:spacing w:after="0" w:line="360" w:lineRule="auto"/>
        <w:ind w:left="708"/>
        <w:jc w:val="both"/>
        <w:rPr>
          <w:rFonts w:ascii="Arial" w:hAnsi="Arial" w:cs="Arial"/>
        </w:rPr>
      </w:pPr>
      <w:r w:rsidRPr="005A2361">
        <w:rPr>
          <w:rFonts w:ascii="Arial" w:hAnsi="Arial" w:cs="Arial"/>
        </w:rPr>
        <w:t xml:space="preserve">C&amp;L </w:t>
      </w:r>
      <w:r w:rsidR="00016146" w:rsidRPr="005A2361">
        <w:rPr>
          <w:rFonts w:ascii="Arial" w:hAnsi="Arial" w:cs="Arial"/>
        </w:rPr>
        <w:t>AEROSPACE</w:t>
      </w:r>
      <w:r w:rsidRPr="005A2361">
        <w:rPr>
          <w:rFonts w:ascii="Arial" w:hAnsi="Arial" w:cs="Arial"/>
        </w:rPr>
        <w:t xml:space="preserve">, compañía perteneciente a C&amp;L </w:t>
      </w:r>
      <w:proofErr w:type="spellStart"/>
      <w:r w:rsidRPr="005A2361">
        <w:rPr>
          <w:rFonts w:ascii="Arial" w:hAnsi="Arial" w:cs="Arial"/>
        </w:rPr>
        <w:t>Aviation</w:t>
      </w:r>
      <w:proofErr w:type="spellEnd"/>
      <w:r w:rsidRPr="005A2361">
        <w:rPr>
          <w:rFonts w:ascii="Arial" w:hAnsi="Arial" w:cs="Arial"/>
        </w:rPr>
        <w:t xml:space="preserve"> </w:t>
      </w:r>
      <w:proofErr w:type="spellStart"/>
      <w:r w:rsidRPr="005A2361">
        <w:rPr>
          <w:rFonts w:ascii="Arial" w:hAnsi="Arial" w:cs="Arial"/>
        </w:rPr>
        <w:t>Group</w:t>
      </w:r>
      <w:proofErr w:type="spellEnd"/>
      <w:r w:rsidRPr="005A2361">
        <w:rPr>
          <w:rFonts w:ascii="Arial" w:hAnsi="Arial" w:cs="Arial"/>
        </w:rPr>
        <w:t>, completó recientemente la venta de un VVIP Boeing 757 al Secretario General de la Presidencia de Argentina con el propósito de usarlo para viajes presidenciales.</w:t>
      </w:r>
    </w:p>
    <w:p w14:paraId="61035EB5" w14:textId="77777777" w:rsidR="005A2361" w:rsidRPr="005A2361" w:rsidRDefault="005A2361" w:rsidP="009434C3">
      <w:pPr>
        <w:pStyle w:val="NormalWeb"/>
        <w:shd w:val="clear" w:color="auto" w:fill="FFFFFF"/>
        <w:spacing w:line="360" w:lineRule="auto"/>
        <w:ind w:left="708"/>
        <w:jc w:val="both"/>
        <w:rPr>
          <w:rFonts w:ascii="Arial" w:hAnsi="Arial" w:cs="Arial"/>
        </w:rPr>
      </w:pPr>
      <w:r w:rsidRPr="005A2361">
        <w:rPr>
          <w:rFonts w:ascii="Arial" w:hAnsi="Arial" w:cs="Arial"/>
        </w:rPr>
        <w:t>El avión está configurado en un diseño VVIP, con capacidad para 39 pasajeros, un dormitorio principal y otras dos habitaciones.</w:t>
      </w:r>
    </w:p>
    <w:p w14:paraId="59553D43" w14:textId="77777777" w:rsidR="00981EFF" w:rsidRPr="00981EFF" w:rsidRDefault="005A2361" w:rsidP="00016146">
      <w:pPr>
        <w:pStyle w:val="NormalWeb"/>
        <w:shd w:val="clear" w:color="auto" w:fill="FFFFFF"/>
        <w:spacing w:line="360" w:lineRule="auto"/>
        <w:ind w:left="708"/>
        <w:jc w:val="both"/>
        <w:rPr>
          <w:rFonts w:ascii="Arial" w:hAnsi="Arial" w:cs="Arial"/>
          <w:color w:val="000000"/>
        </w:rPr>
      </w:pPr>
      <w:r w:rsidRPr="005A2361">
        <w:rPr>
          <w:rFonts w:ascii="Arial" w:hAnsi="Arial" w:cs="Arial"/>
        </w:rPr>
        <w:t>Como parte de la transacción, C&amp;L se ha quedado, como intercambio, el avión utilizado hasta ahora para viajes presidenciales, un Boeing 757 propulsado por motores Rolls-Royce RB211, que está estacionado en Buenos Aires y que ha sido puesto a la venta.</w:t>
      </w:r>
    </w:p>
    <w:p w14:paraId="361C28AE" w14:textId="77777777" w:rsidR="00AF0718" w:rsidRDefault="00AF0718" w:rsidP="009434C3">
      <w:pPr>
        <w:pStyle w:val="Sinespaciado"/>
        <w:spacing w:line="360" w:lineRule="auto"/>
        <w:jc w:val="both"/>
        <w:rPr>
          <w:rFonts w:ascii="Arial" w:hAnsi="Arial" w:cs="Arial"/>
          <w:b/>
          <w:bCs/>
          <w:sz w:val="24"/>
          <w:szCs w:val="24"/>
        </w:rPr>
      </w:pPr>
      <w:r w:rsidRPr="00AF0718">
        <w:rPr>
          <w:rFonts w:ascii="Arial" w:hAnsi="Arial" w:cs="Arial"/>
          <w:b/>
          <w:bCs/>
          <w:sz w:val="24"/>
          <w:szCs w:val="24"/>
        </w:rPr>
        <w:t>3.- MEDIO AMBIENTE</w:t>
      </w:r>
    </w:p>
    <w:p w14:paraId="71515FEB" w14:textId="77777777" w:rsidR="005E3652" w:rsidRDefault="005E3652" w:rsidP="009434C3">
      <w:pPr>
        <w:pStyle w:val="Sinespaciado"/>
        <w:spacing w:line="360" w:lineRule="auto"/>
        <w:jc w:val="both"/>
        <w:rPr>
          <w:rFonts w:ascii="Arial" w:hAnsi="Arial" w:cs="Arial"/>
          <w:b/>
          <w:bCs/>
          <w:sz w:val="24"/>
          <w:szCs w:val="24"/>
        </w:rPr>
      </w:pPr>
    </w:p>
    <w:p w14:paraId="59D9A9DD" w14:textId="77777777" w:rsidR="005E3652" w:rsidRPr="005E3652" w:rsidRDefault="005E3652" w:rsidP="009434C3">
      <w:pPr>
        <w:pStyle w:val="Sinespaciado"/>
        <w:numPr>
          <w:ilvl w:val="0"/>
          <w:numId w:val="1"/>
        </w:numPr>
        <w:jc w:val="both"/>
        <w:rPr>
          <w:rFonts w:ascii="Arial" w:hAnsi="Arial" w:cs="Arial"/>
          <w:b/>
          <w:bCs/>
          <w:sz w:val="24"/>
          <w:szCs w:val="24"/>
          <w:lang w:val="es-AR"/>
        </w:rPr>
      </w:pPr>
      <w:r w:rsidRPr="005E3652">
        <w:rPr>
          <w:rFonts w:ascii="Arial" w:hAnsi="Arial" w:cs="Arial"/>
          <w:b/>
          <w:bCs/>
          <w:sz w:val="24"/>
          <w:szCs w:val="24"/>
          <w:lang w:val="es-AR"/>
        </w:rPr>
        <w:t>ITA AIRWAYS equipará a sus nuevos aviones con la tecnología Iris que conecta digitalmente a pilotos y controladores</w:t>
      </w:r>
    </w:p>
    <w:p w14:paraId="0E5667EB" w14:textId="77777777" w:rsidR="005E3652" w:rsidRPr="005E3652" w:rsidRDefault="005E3652" w:rsidP="009434C3">
      <w:pPr>
        <w:pStyle w:val="Sinespaciado"/>
        <w:jc w:val="both"/>
        <w:rPr>
          <w:rStyle w:val="Hipervnculo"/>
          <w:rFonts w:ascii="Arial" w:hAnsi="Arial" w:cs="Arial"/>
          <w:b/>
          <w:bCs/>
          <w:sz w:val="24"/>
          <w:szCs w:val="24"/>
          <w:lang w:val="es-AR"/>
        </w:rPr>
      </w:pPr>
      <w:r w:rsidRPr="005E3652">
        <w:rPr>
          <w:rFonts w:ascii="Arial" w:hAnsi="Arial" w:cs="Arial"/>
          <w:b/>
          <w:bCs/>
          <w:sz w:val="24"/>
          <w:szCs w:val="24"/>
          <w:lang w:val="es-AR"/>
        </w:rPr>
        <w:fldChar w:fldCharType="begin"/>
      </w:r>
      <w:r w:rsidRPr="005E3652">
        <w:rPr>
          <w:rFonts w:ascii="Arial" w:hAnsi="Arial" w:cs="Arial"/>
          <w:b/>
          <w:bCs/>
          <w:sz w:val="24"/>
          <w:szCs w:val="24"/>
          <w:lang w:val="es-AR"/>
        </w:rPr>
        <w:instrText xml:space="preserve"> HYPERLINK "https://actualidadaeroespacial.com/wp-content/uploads/2023/03/ITA-Airways-090323.jpg" </w:instrText>
      </w:r>
      <w:r w:rsidRPr="005E3652">
        <w:rPr>
          <w:rFonts w:ascii="Arial" w:hAnsi="Arial" w:cs="Arial"/>
          <w:b/>
          <w:bCs/>
          <w:sz w:val="24"/>
          <w:szCs w:val="24"/>
          <w:lang w:val="es-AR"/>
        </w:rPr>
        <w:fldChar w:fldCharType="separate"/>
      </w:r>
    </w:p>
    <w:p w14:paraId="23DD53AD" w14:textId="77777777" w:rsidR="005E3652" w:rsidRPr="005E3652" w:rsidRDefault="005E3652" w:rsidP="009434C3">
      <w:pPr>
        <w:pStyle w:val="Sinespaciado"/>
        <w:jc w:val="both"/>
        <w:rPr>
          <w:rStyle w:val="Hipervnculo"/>
          <w:rFonts w:ascii="Arial" w:hAnsi="Arial" w:cs="Arial"/>
          <w:b/>
          <w:bCs/>
          <w:sz w:val="24"/>
          <w:szCs w:val="24"/>
          <w:lang w:val="es-AR"/>
        </w:rPr>
      </w:pPr>
      <w:r w:rsidRPr="005E3652">
        <w:rPr>
          <w:rStyle w:val="Hipervnculo"/>
          <w:rFonts w:ascii="Arial" w:hAnsi="Arial" w:cs="Arial"/>
          <w:b/>
          <w:bCs/>
          <w:noProof/>
          <w:sz w:val="24"/>
          <w:szCs w:val="24"/>
          <w:lang w:val="es-AR" w:eastAsia="es-AR"/>
        </w:rPr>
        <w:drawing>
          <wp:inline distT="0" distB="0" distL="0" distR="0" wp14:anchorId="18C1B831" wp14:editId="5AC3E00E">
            <wp:extent cx="5731510" cy="2865755"/>
            <wp:effectExtent l="0" t="0" r="2540" b="0"/>
            <wp:docPr id="10" name="Imagen 10" descr="ITA Airway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TA Airway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CDFDB40" w14:textId="77777777" w:rsidR="005E3652" w:rsidRPr="005E3652" w:rsidRDefault="005E3652" w:rsidP="009434C3">
      <w:pPr>
        <w:pStyle w:val="Sinespaciado"/>
        <w:jc w:val="both"/>
        <w:rPr>
          <w:rFonts w:ascii="Arial" w:hAnsi="Arial" w:cs="Arial"/>
          <w:b/>
          <w:bCs/>
          <w:sz w:val="24"/>
          <w:szCs w:val="24"/>
          <w:lang w:val="es-AR"/>
        </w:rPr>
      </w:pPr>
      <w:r w:rsidRPr="005E3652">
        <w:rPr>
          <w:rFonts w:ascii="Arial" w:hAnsi="Arial" w:cs="Arial"/>
          <w:b/>
          <w:bCs/>
          <w:sz w:val="24"/>
          <w:szCs w:val="24"/>
        </w:rPr>
        <w:fldChar w:fldCharType="end"/>
      </w:r>
    </w:p>
    <w:p w14:paraId="32EB2A6D" w14:textId="77777777" w:rsidR="005E3652" w:rsidRDefault="005E3652" w:rsidP="009434C3">
      <w:pPr>
        <w:pStyle w:val="Sinespaciado"/>
        <w:spacing w:line="360" w:lineRule="auto"/>
        <w:jc w:val="both"/>
        <w:rPr>
          <w:rFonts w:ascii="Arial" w:hAnsi="Arial" w:cs="Arial"/>
          <w:sz w:val="24"/>
          <w:szCs w:val="24"/>
          <w:lang w:val="es-AR"/>
        </w:rPr>
      </w:pPr>
    </w:p>
    <w:p w14:paraId="02C75AF6" w14:textId="77777777" w:rsidR="005E3652" w:rsidRPr="005E3652" w:rsidRDefault="005E3652" w:rsidP="009434C3">
      <w:pPr>
        <w:pStyle w:val="Sinespaciado"/>
        <w:spacing w:line="360" w:lineRule="auto"/>
        <w:ind w:left="720"/>
        <w:jc w:val="both"/>
        <w:rPr>
          <w:rFonts w:ascii="Arial" w:hAnsi="Arial" w:cs="Arial"/>
          <w:sz w:val="24"/>
          <w:szCs w:val="24"/>
          <w:lang w:val="es-AR"/>
        </w:rPr>
      </w:pPr>
      <w:r w:rsidRPr="005E3652">
        <w:rPr>
          <w:rFonts w:ascii="Arial" w:hAnsi="Arial" w:cs="Arial"/>
          <w:sz w:val="24"/>
          <w:szCs w:val="24"/>
          <w:lang w:val="es-AR"/>
        </w:rPr>
        <w:t>La aerolínea nacional italiana ITA Airways equipará todos sus nuevos aviones con la tecnología Iris, que cuenta con el apoyo de controladores de tráfico aéreo en 14 países de Europa. El sistema Iris para aviación conecta a los pilotos digitalmente con los controladores de tráfico aéreo a través de satélites, de modo que se pueden optimizar las rutas de vuelo</w:t>
      </w:r>
    </w:p>
    <w:p w14:paraId="34F94E28" w14:textId="77777777" w:rsidR="005E3652" w:rsidRPr="005E3652" w:rsidRDefault="005E3652" w:rsidP="009434C3">
      <w:pPr>
        <w:pStyle w:val="Sinespaciado"/>
        <w:spacing w:line="360" w:lineRule="auto"/>
        <w:ind w:left="708"/>
        <w:jc w:val="both"/>
        <w:rPr>
          <w:rFonts w:ascii="Arial" w:hAnsi="Arial" w:cs="Arial"/>
          <w:sz w:val="24"/>
          <w:szCs w:val="24"/>
          <w:lang w:val="es-AR"/>
        </w:rPr>
      </w:pPr>
      <w:r w:rsidRPr="005E3652">
        <w:rPr>
          <w:rFonts w:ascii="Arial" w:hAnsi="Arial" w:cs="Arial"/>
          <w:sz w:val="24"/>
          <w:szCs w:val="24"/>
          <w:lang w:val="es-AR"/>
        </w:rPr>
        <w:t>El sistema Iris complementa la tecnología obsoleta de comunicación de datos que se utiliza en la actualidad y está a punto de alcanzar su capacidad máxima en el congestionado espacio aéreo de Europa. Los pilotos podrán volar las rutas más eficientes, ahorrando tiempo y combustible, mientras reducen las emisiones de gases de efecto invernadero.</w:t>
      </w:r>
    </w:p>
    <w:p w14:paraId="5B38369D" w14:textId="77777777" w:rsidR="005E3652" w:rsidRPr="005E3652" w:rsidRDefault="005E3652" w:rsidP="009434C3">
      <w:pPr>
        <w:pStyle w:val="Sinespaciado"/>
        <w:spacing w:line="360" w:lineRule="auto"/>
        <w:ind w:left="708"/>
        <w:jc w:val="both"/>
        <w:rPr>
          <w:rFonts w:ascii="Arial" w:hAnsi="Arial" w:cs="Arial"/>
          <w:sz w:val="24"/>
          <w:szCs w:val="24"/>
          <w:lang w:val="es-AR"/>
        </w:rPr>
      </w:pPr>
      <w:r w:rsidRPr="005E3652">
        <w:rPr>
          <w:rFonts w:ascii="Arial" w:hAnsi="Arial" w:cs="Arial"/>
          <w:sz w:val="24"/>
          <w:szCs w:val="24"/>
          <w:lang w:val="es-AR"/>
        </w:rPr>
        <w:t xml:space="preserve">Cinco aerolíneas ya han equipado aviones con la tecnología Iris: </w:t>
      </w:r>
      <w:proofErr w:type="spellStart"/>
      <w:r w:rsidRPr="005E3652">
        <w:rPr>
          <w:rFonts w:ascii="Arial" w:hAnsi="Arial" w:cs="Arial"/>
          <w:sz w:val="24"/>
          <w:szCs w:val="24"/>
          <w:lang w:val="es-AR"/>
        </w:rPr>
        <w:t>Virgin</w:t>
      </w:r>
      <w:proofErr w:type="spellEnd"/>
      <w:r w:rsidRPr="005E3652">
        <w:rPr>
          <w:rFonts w:ascii="Arial" w:hAnsi="Arial" w:cs="Arial"/>
          <w:sz w:val="24"/>
          <w:szCs w:val="24"/>
          <w:lang w:val="es-AR"/>
        </w:rPr>
        <w:t xml:space="preserve"> </w:t>
      </w:r>
      <w:proofErr w:type="spellStart"/>
      <w:r w:rsidRPr="005E3652">
        <w:rPr>
          <w:rFonts w:ascii="Arial" w:hAnsi="Arial" w:cs="Arial"/>
          <w:sz w:val="24"/>
          <w:szCs w:val="24"/>
          <w:lang w:val="es-AR"/>
        </w:rPr>
        <w:t>Atlantic</w:t>
      </w:r>
      <w:proofErr w:type="spellEnd"/>
      <w:r w:rsidRPr="005E3652">
        <w:rPr>
          <w:rFonts w:ascii="Arial" w:hAnsi="Arial" w:cs="Arial"/>
          <w:sz w:val="24"/>
          <w:szCs w:val="24"/>
          <w:lang w:val="es-AR"/>
        </w:rPr>
        <w:t xml:space="preserve">, Jet2 y </w:t>
      </w:r>
      <w:proofErr w:type="spellStart"/>
      <w:r w:rsidRPr="005E3652">
        <w:rPr>
          <w:rFonts w:ascii="Arial" w:hAnsi="Arial" w:cs="Arial"/>
          <w:sz w:val="24"/>
          <w:szCs w:val="24"/>
          <w:lang w:val="es-AR"/>
        </w:rPr>
        <w:t>Transavia</w:t>
      </w:r>
      <w:proofErr w:type="spellEnd"/>
      <w:r w:rsidRPr="005E3652">
        <w:rPr>
          <w:rFonts w:ascii="Arial" w:hAnsi="Arial" w:cs="Arial"/>
          <w:sz w:val="24"/>
          <w:szCs w:val="24"/>
          <w:lang w:val="es-AR"/>
        </w:rPr>
        <w:t xml:space="preserve"> Airlines, así como ITA Airways y </w:t>
      </w:r>
      <w:proofErr w:type="spellStart"/>
      <w:r w:rsidRPr="005E3652">
        <w:rPr>
          <w:rFonts w:ascii="Arial" w:hAnsi="Arial" w:cs="Arial"/>
          <w:sz w:val="24"/>
          <w:szCs w:val="24"/>
          <w:lang w:val="es-AR"/>
        </w:rPr>
        <w:t>EasyJet</w:t>
      </w:r>
      <w:proofErr w:type="spellEnd"/>
      <w:r w:rsidRPr="005E3652">
        <w:rPr>
          <w:rFonts w:ascii="Arial" w:hAnsi="Arial" w:cs="Arial"/>
          <w:sz w:val="24"/>
          <w:szCs w:val="24"/>
          <w:lang w:val="es-AR"/>
        </w:rPr>
        <w:t>.</w:t>
      </w:r>
    </w:p>
    <w:p w14:paraId="16940CF7" w14:textId="77777777" w:rsidR="005E3652" w:rsidRDefault="005E3652" w:rsidP="009434C3">
      <w:pPr>
        <w:pStyle w:val="Sinespaciado"/>
        <w:spacing w:line="360" w:lineRule="auto"/>
        <w:ind w:left="708"/>
        <w:jc w:val="both"/>
        <w:rPr>
          <w:rFonts w:ascii="Arial" w:hAnsi="Arial" w:cs="Arial"/>
          <w:sz w:val="24"/>
          <w:szCs w:val="24"/>
          <w:lang w:val="es-AR"/>
        </w:rPr>
      </w:pPr>
      <w:r w:rsidRPr="005E3652">
        <w:rPr>
          <w:rFonts w:ascii="Arial" w:hAnsi="Arial" w:cs="Arial"/>
          <w:sz w:val="24"/>
          <w:szCs w:val="24"/>
          <w:lang w:val="es-AR"/>
        </w:rPr>
        <w:t xml:space="preserve">La ESA desarrolló el sistema Iris en colaboración con la empresa de comunicaciones por satélite </w:t>
      </w:r>
      <w:proofErr w:type="spellStart"/>
      <w:r w:rsidRPr="005E3652">
        <w:rPr>
          <w:rFonts w:ascii="Arial" w:hAnsi="Arial" w:cs="Arial"/>
          <w:sz w:val="24"/>
          <w:szCs w:val="24"/>
          <w:lang w:val="es-AR"/>
        </w:rPr>
        <w:t>Inmarsat</w:t>
      </w:r>
      <w:proofErr w:type="spellEnd"/>
      <w:r w:rsidRPr="005E3652">
        <w:rPr>
          <w:rFonts w:ascii="Arial" w:hAnsi="Arial" w:cs="Arial"/>
          <w:sz w:val="24"/>
          <w:szCs w:val="24"/>
          <w:lang w:val="es-AR"/>
        </w:rPr>
        <w:t>.</w:t>
      </w:r>
    </w:p>
    <w:p w14:paraId="48C210BC" w14:textId="77777777" w:rsidR="00BE156B" w:rsidRDefault="00BE156B" w:rsidP="009434C3">
      <w:pPr>
        <w:pStyle w:val="Sinespaciado"/>
        <w:spacing w:line="360" w:lineRule="auto"/>
        <w:ind w:left="708"/>
        <w:jc w:val="both"/>
        <w:rPr>
          <w:rFonts w:ascii="Arial" w:hAnsi="Arial" w:cs="Arial"/>
          <w:sz w:val="24"/>
          <w:szCs w:val="24"/>
          <w:lang w:val="es-AR"/>
        </w:rPr>
      </w:pPr>
    </w:p>
    <w:p w14:paraId="5808CE31" w14:textId="77777777" w:rsidR="00BE156B" w:rsidRPr="00BE156B" w:rsidRDefault="00BE156B" w:rsidP="009434C3">
      <w:pPr>
        <w:pStyle w:val="Sinespaciado"/>
        <w:numPr>
          <w:ilvl w:val="0"/>
          <w:numId w:val="1"/>
        </w:numPr>
        <w:jc w:val="both"/>
        <w:rPr>
          <w:rFonts w:ascii="Arial" w:hAnsi="Arial" w:cs="Arial"/>
          <w:b/>
          <w:bCs/>
          <w:sz w:val="24"/>
          <w:szCs w:val="24"/>
          <w:lang w:val="es-AR"/>
        </w:rPr>
      </w:pPr>
      <w:r w:rsidRPr="00BE156B">
        <w:rPr>
          <w:rFonts w:ascii="Arial" w:hAnsi="Arial" w:cs="Arial"/>
          <w:b/>
          <w:bCs/>
          <w:sz w:val="24"/>
          <w:szCs w:val="24"/>
          <w:lang w:val="es-AR"/>
        </w:rPr>
        <w:t>Alcanzar cero emisiones supondrá un cost</w:t>
      </w:r>
      <w:r w:rsidR="00016146">
        <w:rPr>
          <w:rFonts w:ascii="Arial" w:hAnsi="Arial" w:cs="Arial"/>
          <w:b/>
          <w:bCs/>
          <w:sz w:val="24"/>
          <w:szCs w:val="24"/>
          <w:lang w:val="es-AR"/>
        </w:rPr>
        <w:t>o</w:t>
      </w:r>
      <w:r w:rsidRPr="00BE156B">
        <w:rPr>
          <w:rFonts w:ascii="Arial" w:hAnsi="Arial" w:cs="Arial"/>
          <w:b/>
          <w:bCs/>
          <w:sz w:val="24"/>
          <w:szCs w:val="24"/>
          <w:lang w:val="es-AR"/>
        </w:rPr>
        <w:t xml:space="preserve"> de 820.000 millones de euros a la aviación europea</w:t>
      </w:r>
    </w:p>
    <w:p w14:paraId="64DB1C18" w14:textId="77777777" w:rsidR="00BE156B" w:rsidRPr="00BE156B" w:rsidRDefault="00BE156B" w:rsidP="009434C3">
      <w:pPr>
        <w:pStyle w:val="Sinespaciado"/>
        <w:ind w:left="708"/>
        <w:jc w:val="both"/>
        <w:rPr>
          <w:rStyle w:val="Hipervnculo"/>
          <w:rFonts w:ascii="Arial" w:hAnsi="Arial" w:cs="Arial"/>
          <w:sz w:val="24"/>
          <w:szCs w:val="24"/>
          <w:lang w:val="es-AR"/>
        </w:rPr>
      </w:pPr>
      <w:r w:rsidRPr="00BE156B">
        <w:rPr>
          <w:rFonts w:ascii="Arial" w:hAnsi="Arial" w:cs="Arial"/>
          <w:sz w:val="24"/>
          <w:szCs w:val="24"/>
          <w:lang w:val="es-AR"/>
        </w:rPr>
        <w:fldChar w:fldCharType="begin"/>
      </w:r>
      <w:r w:rsidRPr="00BE156B">
        <w:rPr>
          <w:rFonts w:ascii="Arial" w:hAnsi="Arial" w:cs="Arial"/>
          <w:sz w:val="24"/>
          <w:szCs w:val="24"/>
          <w:lang w:val="es-AR"/>
        </w:rPr>
        <w:instrText xml:space="preserve"> HYPERLINK "https://actualidadaeroespacial.com/wp-content/uploads/2021/11/Compartir-los-cielos-puede-ahorrar-combustible-a-las-aerolineas-y-reducir-las-emisiones-de-CO2-111121.jpg" </w:instrText>
      </w:r>
      <w:r w:rsidRPr="00BE156B">
        <w:rPr>
          <w:rFonts w:ascii="Arial" w:hAnsi="Arial" w:cs="Arial"/>
          <w:sz w:val="24"/>
          <w:szCs w:val="24"/>
          <w:lang w:val="es-AR"/>
        </w:rPr>
        <w:fldChar w:fldCharType="separate"/>
      </w:r>
    </w:p>
    <w:p w14:paraId="44D1ACF2" w14:textId="77777777" w:rsidR="00BE156B" w:rsidRPr="00BE156B" w:rsidRDefault="00BE156B" w:rsidP="009434C3">
      <w:pPr>
        <w:pStyle w:val="Sinespaciado"/>
        <w:spacing w:line="360" w:lineRule="auto"/>
        <w:ind w:left="708"/>
        <w:jc w:val="both"/>
        <w:rPr>
          <w:rFonts w:ascii="Arial" w:hAnsi="Arial" w:cs="Arial"/>
          <w:sz w:val="24"/>
          <w:szCs w:val="24"/>
          <w:lang w:val="es-AR"/>
        </w:rPr>
      </w:pPr>
      <w:r w:rsidRPr="00BE156B">
        <w:rPr>
          <w:rFonts w:ascii="Arial" w:hAnsi="Arial" w:cs="Arial"/>
          <w:sz w:val="24"/>
          <w:szCs w:val="24"/>
        </w:rPr>
        <w:fldChar w:fldCharType="end"/>
      </w:r>
      <w:r w:rsidRPr="00BE156B">
        <w:rPr>
          <w:rFonts w:ascii="Arial" w:hAnsi="Arial" w:cs="Arial"/>
          <w:sz w:val="24"/>
          <w:szCs w:val="24"/>
          <w:lang w:val="es-AR"/>
        </w:rPr>
        <w:t>La aviación europea se enfrenta a unos 820.000 millones de euros en cost</w:t>
      </w:r>
      <w:r w:rsidR="00016146">
        <w:rPr>
          <w:rFonts w:ascii="Arial" w:hAnsi="Arial" w:cs="Arial"/>
          <w:sz w:val="24"/>
          <w:szCs w:val="24"/>
          <w:lang w:val="es-AR"/>
        </w:rPr>
        <w:t>o</w:t>
      </w:r>
      <w:r w:rsidRPr="00BE156B">
        <w:rPr>
          <w:rFonts w:ascii="Arial" w:hAnsi="Arial" w:cs="Arial"/>
          <w:sz w:val="24"/>
          <w:szCs w:val="24"/>
          <w:lang w:val="es-AR"/>
        </w:rPr>
        <w:t xml:space="preserve">s adicionales para alcanzar las emisiones netas cero para 2050 a fin de limitar el cambio climático, según estimaciones de la industria que destacan el desafío que enfrenta el sector a medida que se </w:t>
      </w:r>
      <w:proofErr w:type="spellStart"/>
      <w:r w:rsidRPr="00BE156B">
        <w:rPr>
          <w:rFonts w:ascii="Arial" w:hAnsi="Arial" w:cs="Arial"/>
          <w:sz w:val="24"/>
          <w:szCs w:val="24"/>
          <w:lang w:val="es-AR"/>
        </w:rPr>
        <w:t>descarboniza</w:t>
      </w:r>
      <w:proofErr w:type="spellEnd"/>
      <w:r w:rsidRPr="00BE156B">
        <w:rPr>
          <w:rFonts w:ascii="Arial" w:hAnsi="Arial" w:cs="Arial"/>
          <w:sz w:val="24"/>
          <w:szCs w:val="24"/>
          <w:lang w:val="es-AR"/>
        </w:rPr>
        <w:t>.</w:t>
      </w:r>
    </w:p>
    <w:p w14:paraId="3AE48CCB" w14:textId="77777777" w:rsidR="00BE156B" w:rsidRPr="00BE156B" w:rsidRDefault="00BE156B" w:rsidP="009434C3">
      <w:pPr>
        <w:pStyle w:val="Sinespaciado"/>
        <w:spacing w:line="360" w:lineRule="auto"/>
        <w:ind w:left="708"/>
        <w:jc w:val="both"/>
        <w:rPr>
          <w:rFonts w:ascii="Arial" w:hAnsi="Arial" w:cs="Arial"/>
          <w:sz w:val="24"/>
          <w:szCs w:val="24"/>
          <w:lang w:val="es-AR"/>
        </w:rPr>
      </w:pPr>
      <w:r w:rsidRPr="00BE156B">
        <w:rPr>
          <w:rFonts w:ascii="Arial" w:hAnsi="Arial" w:cs="Arial"/>
          <w:sz w:val="24"/>
          <w:szCs w:val="24"/>
          <w:lang w:val="es-AR"/>
        </w:rPr>
        <w:t>El mayor gasto sería de 441.000 millones de euros en combustibles más limpios, que no están hechos de combustibles fósiles sino de materias primas como grasa animal, aceite de cocina o desechos domésticos. Estos “combustibles de aviación sostenibles” pueden reducir las emisiones totales de un vuelo en aproximadamente un 70%, pero son más caros que el combustible para aviones y solo se producen en cantidades extremadamente limitadas.</w:t>
      </w:r>
    </w:p>
    <w:p w14:paraId="6CFA0928" w14:textId="77777777" w:rsidR="00BE156B" w:rsidRPr="00BE156B" w:rsidRDefault="00BE156B" w:rsidP="009434C3">
      <w:pPr>
        <w:pStyle w:val="Sinespaciado"/>
        <w:spacing w:line="360" w:lineRule="auto"/>
        <w:ind w:left="708"/>
        <w:jc w:val="both"/>
        <w:rPr>
          <w:rFonts w:ascii="Arial" w:hAnsi="Arial" w:cs="Arial"/>
          <w:sz w:val="24"/>
          <w:szCs w:val="24"/>
          <w:lang w:val="es-AR"/>
        </w:rPr>
      </w:pPr>
      <w:r w:rsidRPr="00BE156B">
        <w:rPr>
          <w:rFonts w:ascii="Arial" w:hAnsi="Arial" w:cs="Arial"/>
          <w:sz w:val="24"/>
          <w:szCs w:val="24"/>
          <w:lang w:val="es-AR"/>
        </w:rPr>
        <w:t>Un análisis de S&amp;P Global, una agencia calificadora, señaló que los aviones “actualmente no tienen una alternativa rentable a los combustibles fósiles”. Agregó que las regulaciones ambientales, incluidos los impuestos de la UE sobre las emisiones de carbono, podrían «incentivar la innovación», pero agregó que la inversión en fuentes de energía bajas en carbono y sin carbono «es costosa y, por lo tanto, arriesgada, especialmente dados los largos plazos de ejecución de la inversión».</w:t>
      </w:r>
    </w:p>
    <w:p w14:paraId="4F3E3353" w14:textId="77777777" w:rsidR="00BE156B" w:rsidRDefault="00BE156B" w:rsidP="009434C3">
      <w:pPr>
        <w:pStyle w:val="Sinespaciado"/>
        <w:spacing w:line="360" w:lineRule="auto"/>
        <w:ind w:left="708"/>
        <w:jc w:val="both"/>
        <w:rPr>
          <w:rFonts w:ascii="Arial" w:hAnsi="Arial" w:cs="Arial"/>
          <w:sz w:val="24"/>
          <w:szCs w:val="24"/>
          <w:lang w:val="es-AR"/>
        </w:rPr>
      </w:pPr>
    </w:p>
    <w:p w14:paraId="2043D14B" w14:textId="77777777" w:rsidR="00247F76" w:rsidRPr="00247F76" w:rsidRDefault="00247F76" w:rsidP="009434C3">
      <w:pPr>
        <w:pStyle w:val="Sinespaciado"/>
        <w:numPr>
          <w:ilvl w:val="0"/>
          <w:numId w:val="1"/>
        </w:numPr>
        <w:spacing w:line="360" w:lineRule="auto"/>
        <w:jc w:val="both"/>
        <w:rPr>
          <w:rFonts w:ascii="Arial" w:hAnsi="Arial" w:cs="Arial"/>
          <w:b/>
          <w:bCs/>
          <w:sz w:val="24"/>
          <w:szCs w:val="24"/>
          <w:lang w:val="es-AR"/>
        </w:rPr>
      </w:pPr>
      <w:r w:rsidRPr="00247F76">
        <w:rPr>
          <w:rFonts w:ascii="Arial" w:hAnsi="Arial" w:cs="Arial"/>
          <w:b/>
          <w:bCs/>
          <w:sz w:val="24"/>
          <w:szCs w:val="24"/>
          <w:lang w:val="es-AR"/>
        </w:rPr>
        <w:t>FINNAIR compró 750 toneladas de combustible de aviación sostenible</w:t>
      </w:r>
    </w:p>
    <w:p w14:paraId="64C0F16D" w14:textId="77777777" w:rsidR="00247F76" w:rsidRPr="00247F76" w:rsidRDefault="00247F76" w:rsidP="009434C3">
      <w:pPr>
        <w:pStyle w:val="Sinespaciado"/>
        <w:spacing w:line="360" w:lineRule="auto"/>
        <w:ind w:left="708"/>
        <w:jc w:val="both"/>
        <w:rPr>
          <w:rStyle w:val="Hipervnculo"/>
          <w:rFonts w:ascii="Arial" w:hAnsi="Arial" w:cs="Arial"/>
          <w:sz w:val="24"/>
          <w:szCs w:val="24"/>
          <w:lang w:val="es-AR"/>
        </w:rPr>
      </w:pPr>
      <w:r w:rsidRPr="00247F76">
        <w:rPr>
          <w:rFonts w:ascii="Arial" w:hAnsi="Arial" w:cs="Arial"/>
          <w:sz w:val="24"/>
          <w:szCs w:val="24"/>
          <w:lang w:val="es-AR"/>
        </w:rPr>
        <w:fldChar w:fldCharType="begin"/>
      </w:r>
      <w:r w:rsidRPr="00247F76">
        <w:rPr>
          <w:rFonts w:ascii="Arial" w:hAnsi="Arial" w:cs="Arial"/>
          <w:sz w:val="24"/>
          <w:szCs w:val="24"/>
          <w:lang w:val="es-AR"/>
        </w:rPr>
        <w:instrText xml:space="preserve"> HYPERLINK "https://actualidadaeroespacial.com/wp-content/uploads/2020/03/Finnair-130320.jpg" </w:instrText>
      </w:r>
      <w:r w:rsidRPr="00247F76">
        <w:rPr>
          <w:rFonts w:ascii="Arial" w:hAnsi="Arial" w:cs="Arial"/>
          <w:sz w:val="24"/>
          <w:szCs w:val="24"/>
          <w:lang w:val="es-AR"/>
        </w:rPr>
        <w:fldChar w:fldCharType="separate"/>
      </w:r>
    </w:p>
    <w:p w14:paraId="58FAD1DD" w14:textId="77777777" w:rsidR="00247F76" w:rsidRPr="00247F76" w:rsidRDefault="00247F76" w:rsidP="009434C3">
      <w:pPr>
        <w:pStyle w:val="Sinespaciado"/>
        <w:spacing w:line="360" w:lineRule="auto"/>
        <w:ind w:left="708"/>
        <w:jc w:val="both"/>
        <w:rPr>
          <w:rStyle w:val="Hipervnculo"/>
          <w:rFonts w:ascii="Arial" w:hAnsi="Arial" w:cs="Arial"/>
          <w:sz w:val="24"/>
          <w:szCs w:val="24"/>
          <w:lang w:val="es-AR"/>
        </w:rPr>
      </w:pPr>
      <w:r w:rsidRPr="00247F76">
        <w:rPr>
          <w:rStyle w:val="Hipervnculo"/>
          <w:rFonts w:ascii="Arial" w:hAnsi="Arial" w:cs="Arial"/>
          <w:noProof/>
          <w:sz w:val="24"/>
          <w:szCs w:val="24"/>
          <w:lang w:val="es-AR" w:eastAsia="es-AR"/>
        </w:rPr>
        <w:drawing>
          <wp:inline distT="0" distB="0" distL="0" distR="0" wp14:anchorId="27775207" wp14:editId="2792A153">
            <wp:extent cx="5731510" cy="2865755"/>
            <wp:effectExtent l="0" t="0" r="2540" b="0"/>
            <wp:docPr id="23" name="Imagen 23" descr="Finnai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nai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9520160" w14:textId="77777777" w:rsidR="00247F76" w:rsidRPr="00247F76" w:rsidRDefault="00247F76" w:rsidP="009434C3">
      <w:pPr>
        <w:pStyle w:val="Sinespaciado"/>
        <w:spacing w:line="360" w:lineRule="auto"/>
        <w:ind w:left="708"/>
        <w:jc w:val="both"/>
        <w:rPr>
          <w:rFonts w:ascii="Arial" w:hAnsi="Arial" w:cs="Arial"/>
          <w:sz w:val="24"/>
          <w:szCs w:val="24"/>
          <w:lang w:val="es-AR"/>
        </w:rPr>
      </w:pPr>
      <w:r w:rsidRPr="00247F76">
        <w:rPr>
          <w:rFonts w:ascii="Arial" w:hAnsi="Arial" w:cs="Arial"/>
          <w:sz w:val="24"/>
          <w:szCs w:val="24"/>
        </w:rPr>
        <w:fldChar w:fldCharType="end"/>
      </w:r>
    </w:p>
    <w:p w14:paraId="4A0B7D8A" w14:textId="77777777" w:rsidR="00247F76" w:rsidRPr="00247F76" w:rsidRDefault="00016146" w:rsidP="009434C3">
      <w:pPr>
        <w:pStyle w:val="Sinespaciado"/>
        <w:spacing w:line="360" w:lineRule="auto"/>
        <w:ind w:left="708"/>
        <w:jc w:val="both"/>
        <w:rPr>
          <w:rFonts w:ascii="Arial" w:hAnsi="Arial" w:cs="Arial"/>
          <w:sz w:val="24"/>
          <w:szCs w:val="24"/>
          <w:lang w:val="es-AR"/>
        </w:rPr>
      </w:pPr>
      <w:r w:rsidRPr="00247F76">
        <w:rPr>
          <w:rFonts w:ascii="Arial" w:hAnsi="Arial" w:cs="Arial"/>
          <w:sz w:val="24"/>
          <w:szCs w:val="24"/>
          <w:lang w:val="es-AR"/>
        </w:rPr>
        <w:t xml:space="preserve">FINNAIR </w:t>
      </w:r>
      <w:r w:rsidR="00247F76" w:rsidRPr="00247F76">
        <w:rPr>
          <w:rFonts w:ascii="Arial" w:hAnsi="Arial" w:cs="Arial"/>
          <w:sz w:val="24"/>
          <w:szCs w:val="24"/>
          <w:lang w:val="es-AR"/>
        </w:rPr>
        <w:t>está aumentando el uso de combustible de aviación sostenible como parte de su objetivo de reducir las emisiones de carbono de los vuelos. La empresa tiene como objetivo lograr la neutralidad de carbono para 2045 y el combustible de aviación sostenible es una de las herramientas más esenciales para reducir las emisiones de los viajes aéreos en los próximos años</w:t>
      </w:r>
    </w:p>
    <w:p w14:paraId="35DC03C8" w14:textId="77777777" w:rsidR="00247F76" w:rsidRDefault="00247F76" w:rsidP="009434C3">
      <w:pPr>
        <w:pStyle w:val="Sinespaciado"/>
        <w:spacing w:line="360" w:lineRule="auto"/>
        <w:ind w:left="708"/>
        <w:jc w:val="both"/>
        <w:rPr>
          <w:rFonts w:ascii="Arial" w:hAnsi="Arial" w:cs="Arial"/>
          <w:sz w:val="24"/>
          <w:szCs w:val="24"/>
          <w:lang w:val="es-AR"/>
        </w:rPr>
      </w:pPr>
      <w:r w:rsidRPr="00247F76">
        <w:rPr>
          <w:rFonts w:ascii="Arial" w:hAnsi="Arial" w:cs="Arial"/>
          <w:sz w:val="24"/>
          <w:szCs w:val="24"/>
          <w:lang w:val="es-AR"/>
        </w:rPr>
        <w:t xml:space="preserve">El uso de combustible de aviación sostenible </w:t>
      </w:r>
      <w:proofErr w:type="spellStart"/>
      <w:r w:rsidRPr="00247F76">
        <w:rPr>
          <w:rFonts w:ascii="Arial" w:hAnsi="Arial" w:cs="Arial"/>
          <w:sz w:val="24"/>
          <w:szCs w:val="24"/>
          <w:lang w:val="es-AR"/>
        </w:rPr>
        <w:t>Neste</w:t>
      </w:r>
      <w:proofErr w:type="spellEnd"/>
      <w:r w:rsidRPr="00247F76">
        <w:rPr>
          <w:rFonts w:ascii="Arial" w:hAnsi="Arial" w:cs="Arial"/>
          <w:sz w:val="24"/>
          <w:szCs w:val="24"/>
          <w:lang w:val="es-AR"/>
        </w:rPr>
        <w:t xml:space="preserve"> MY reduce las emisiones de gases de efecto invernadero hasta en un 80% durante el ciclo de vida del combustible en comparación con el uso de combustible fósil para aviones. </w:t>
      </w:r>
    </w:p>
    <w:p w14:paraId="5489D1AB" w14:textId="77777777" w:rsidR="005D6E21" w:rsidRDefault="005D6E21" w:rsidP="009434C3">
      <w:pPr>
        <w:pStyle w:val="Sinespaciado"/>
        <w:spacing w:line="360" w:lineRule="auto"/>
        <w:ind w:left="708"/>
        <w:jc w:val="both"/>
        <w:rPr>
          <w:rFonts w:ascii="Arial" w:hAnsi="Arial" w:cs="Arial"/>
          <w:sz w:val="24"/>
          <w:szCs w:val="24"/>
          <w:lang w:val="es-AR"/>
        </w:rPr>
      </w:pPr>
    </w:p>
    <w:p w14:paraId="463D67EF" w14:textId="77777777" w:rsidR="005D6E21" w:rsidRPr="005D6E21" w:rsidRDefault="005D6E21" w:rsidP="009434C3">
      <w:pPr>
        <w:pStyle w:val="Sinespaciado"/>
        <w:numPr>
          <w:ilvl w:val="0"/>
          <w:numId w:val="1"/>
        </w:numPr>
        <w:spacing w:line="360" w:lineRule="auto"/>
        <w:jc w:val="both"/>
        <w:rPr>
          <w:rFonts w:ascii="Arial" w:hAnsi="Arial" w:cs="Arial"/>
          <w:b/>
          <w:bCs/>
          <w:sz w:val="24"/>
          <w:szCs w:val="24"/>
          <w:lang w:val="es-AR"/>
        </w:rPr>
      </w:pPr>
      <w:r w:rsidRPr="005D6E21">
        <w:rPr>
          <w:rFonts w:ascii="Arial" w:hAnsi="Arial" w:cs="Arial"/>
          <w:b/>
          <w:bCs/>
          <w:sz w:val="24"/>
          <w:szCs w:val="24"/>
          <w:lang w:val="es-AR"/>
        </w:rPr>
        <w:t>DESTINUS recibe 12 millones de euros para impulsar el avión propulsado por hidrógeno</w:t>
      </w:r>
    </w:p>
    <w:p w14:paraId="3CC91B5C" w14:textId="77777777" w:rsidR="005D6E21" w:rsidRPr="005D6E21" w:rsidRDefault="005D6E21" w:rsidP="009434C3">
      <w:pPr>
        <w:pStyle w:val="Sinespaciado"/>
        <w:spacing w:line="360" w:lineRule="auto"/>
        <w:ind w:left="708"/>
        <w:jc w:val="both"/>
        <w:rPr>
          <w:rFonts w:ascii="Arial" w:hAnsi="Arial" w:cs="Arial"/>
          <w:sz w:val="24"/>
          <w:szCs w:val="24"/>
          <w:lang w:val="es-AR"/>
        </w:rPr>
      </w:pPr>
    </w:p>
    <w:p w14:paraId="0A2B629B" w14:textId="77777777" w:rsidR="005D6E21" w:rsidRPr="005D6E21" w:rsidRDefault="005D6E21" w:rsidP="009434C3">
      <w:pPr>
        <w:pStyle w:val="Sinespaciado"/>
        <w:spacing w:line="360" w:lineRule="auto"/>
        <w:ind w:left="708"/>
        <w:jc w:val="both"/>
        <w:rPr>
          <w:rFonts w:ascii="Arial" w:hAnsi="Arial" w:cs="Arial"/>
          <w:sz w:val="24"/>
          <w:szCs w:val="24"/>
          <w:lang w:val="es-AR"/>
        </w:rPr>
      </w:pPr>
      <w:r w:rsidRPr="005D6E21">
        <w:rPr>
          <w:rFonts w:ascii="Arial" w:hAnsi="Arial" w:cs="Arial"/>
          <w:sz w:val="24"/>
          <w:szCs w:val="24"/>
          <w:lang w:val="es-AR"/>
        </w:rPr>
        <w:t xml:space="preserve">La empresa </w:t>
      </w:r>
      <w:r w:rsidR="00016146" w:rsidRPr="005D6E21">
        <w:rPr>
          <w:rFonts w:ascii="Arial" w:hAnsi="Arial" w:cs="Arial"/>
          <w:sz w:val="24"/>
          <w:szCs w:val="24"/>
          <w:lang w:val="es-AR"/>
        </w:rPr>
        <w:t>DESTINUS</w:t>
      </w:r>
      <w:r w:rsidRPr="005D6E21">
        <w:rPr>
          <w:rFonts w:ascii="Arial" w:hAnsi="Arial" w:cs="Arial"/>
          <w:sz w:val="24"/>
          <w:szCs w:val="24"/>
          <w:lang w:val="es-AR"/>
        </w:rPr>
        <w:t>, especializada en aviones propulsados por hidrógeno de alta velocidad, ha recibido 12 millones de euros para promover la investigación y el desarrollo de vuelos supersónicos utilizando hidrógeno como combustible.</w:t>
      </w:r>
    </w:p>
    <w:p w14:paraId="3D72810B" w14:textId="77777777" w:rsidR="005D6E21" w:rsidRDefault="005D6E21" w:rsidP="009434C3">
      <w:pPr>
        <w:pStyle w:val="Sinespaciado"/>
        <w:spacing w:line="360" w:lineRule="auto"/>
        <w:ind w:left="708"/>
        <w:jc w:val="both"/>
        <w:rPr>
          <w:rFonts w:ascii="Arial" w:hAnsi="Arial" w:cs="Arial"/>
          <w:sz w:val="24"/>
          <w:szCs w:val="24"/>
          <w:lang w:val="es-AR"/>
        </w:rPr>
      </w:pPr>
      <w:r w:rsidRPr="005D6E21">
        <w:rPr>
          <w:rFonts w:ascii="Arial" w:hAnsi="Arial" w:cs="Arial"/>
          <w:sz w:val="24"/>
          <w:szCs w:val="24"/>
          <w:lang w:val="es-AR"/>
        </w:rPr>
        <w:t xml:space="preserve">Así, </w:t>
      </w:r>
      <w:proofErr w:type="spellStart"/>
      <w:r w:rsidRPr="005D6E21">
        <w:rPr>
          <w:rFonts w:ascii="Arial" w:hAnsi="Arial" w:cs="Arial"/>
          <w:sz w:val="24"/>
          <w:szCs w:val="24"/>
          <w:lang w:val="es-AR"/>
        </w:rPr>
        <w:t>Destinus</w:t>
      </w:r>
      <w:proofErr w:type="spellEnd"/>
      <w:r w:rsidRPr="005D6E21">
        <w:rPr>
          <w:rFonts w:ascii="Arial" w:hAnsi="Arial" w:cs="Arial"/>
          <w:sz w:val="24"/>
          <w:szCs w:val="24"/>
          <w:lang w:val="es-AR"/>
        </w:rPr>
        <w:t xml:space="preserve"> ha sido seleccionada para participar en el proyecto del Plan Tecnológico Aeronáutico (PTA) gestionado por el Centro para el Desarrollo Tecnológico y la Innovación de España (CDTI) para desarrollar el primer motor de avión propulsado por hidrógeno.</w:t>
      </w:r>
      <w:r w:rsidRPr="005D6E21">
        <w:rPr>
          <w:rFonts w:ascii="Arial" w:hAnsi="Arial" w:cs="Arial"/>
          <w:b/>
          <w:bCs/>
          <w:sz w:val="24"/>
          <w:szCs w:val="24"/>
          <w:lang w:val="es-AR"/>
        </w:rPr>
        <w:t> </w:t>
      </w:r>
      <w:r w:rsidRPr="005D6E21">
        <w:rPr>
          <w:rFonts w:ascii="Arial" w:hAnsi="Arial" w:cs="Arial"/>
          <w:sz w:val="24"/>
          <w:szCs w:val="24"/>
          <w:lang w:val="es-AR"/>
        </w:rPr>
        <w:t>La previsión es realizar los primeros ensayos en 2025.</w:t>
      </w:r>
    </w:p>
    <w:p w14:paraId="6CCD4754" w14:textId="77777777" w:rsidR="00016146" w:rsidRDefault="00016146" w:rsidP="009434C3">
      <w:pPr>
        <w:pStyle w:val="Sinespaciado"/>
        <w:spacing w:line="360" w:lineRule="auto"/>
        <w:ind w:left="708"/>
        <w:jc w:val="both"/>
        <w:rPr>
          <w:rFonts w:ascii="Arial" w:hAnsi="Arial" w:cs="Arial"/>
          <w:sz w:val="24"/>
          <w:szCs w:val="24"/>
          <w:lang w:val="es-AR"/>
        </w:rPr>
      </w:pPr>
    </w:p>
    <w:p w14:paraId="1A365488" w14:textId="77777777" w:rsidR="00016146" w:rsidRPr="005D6E21" w:rsidRDefault="00016146" w:rsidP="009434C3">
      <w:pPr>
        <w:pStyle w:val="Sinespaciado"/>
        <w:spacing w:line="360" w:lineRule="auto"/>
        <w:ind w:left="708"/>
        <w:jc w:val="both"/>
        <w:rPr>
          <w:rFonts w:ascii="Arial" w:hAnsi="Arial" w:cs="Arial"/>
          <w:sz w:val="24"/>
          <w:szCs w:val="24"/>
          <w:lang w:val="es-AR"/>
        </w:rPr>
      </w:pPr>
      <w:r w:rsidRPr="005D6E21">
        <w:rPr>
          <w:rStyle w:val="Hipervnculo"/>
          <w:rFonts w:ascii="Arial" w:hAnsi="Arial" w:cs="Arial"/>
          <w:noProof/>
          <w:sz w:val="24"/>
          <w:szCs w:val="24"/>
          <w:lang w:val="es-AR" w:eastAsia="es-AR"/>
        </w:rPr>
        <w:drawing>
          <wp:inline distT="0" distB="0" distL="0" distR="0" wp14:anchorId="3F43AB45" wp14:editId="220E3FCC">
            <wp:extent cx="5731510" cy="2865755"/>
            <wp:effectExtent l="0" t="0" r="2540" b="0"/>
            <wp:docPr id="47" name="Imagen 47" descr="Destinu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tinu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155B85A" w14:textId="77777777" w:rsidR="00016146" w:rsidRDefault="00016146" w:rsidP="009434C3">
      <w:pPr>
        <w:pStyle w:val="Sinespaciado"/>
        <w:spacing w:line="360" w:lineRule="auto"/>
        <w:ind w:left="708"/>
        <w:jc w:val="both"/>
        <w:rPr>
          <w:rFonts w:ascii="Arial" w:hAnsi="Arial" w:cs="Arial"/>
          <w:sz w:val="24"/>
          <w:szCs w:val="24"/>
          <w:lang w:val="es-AR"/>
        </w:rPr>
      </w:pPr>
    </w:p>
    <w:p w14:paraId="408E3175" w14:textId="77777777" w:rsidR="005D6E21" w:rsidRPr="005D6E21" w:rsidRDefault="005D6E21" w:rsidP="009434C3">
      <w:pPr>
        <w:pStyle w:val="Sinespaciado"/>
        <w:spacing w:line="360" w:lineRule="auto"/>
        <w:ind w:left="708"/>
        <w:jc w:val="both"/>
        <w:rPr>
          <w:rFonts w:ascii="Arial" w:hAnsi="Arial" w:cs="Arial"/>
          <w:sz w:val="24"/>
          <w:szCs w:val="24"/>
          <w:lang w:val="es-AR"/>
        </w:rPr>
      </w:pPr>
      <w:r w:rsidRPr="005D6E21">
        <w:rPr>
          <w:rFonts w:ascii="Arial" w:hAnsi="Arial" w:cs="Arial"/>
          <w:sz w:val="24"/>
          <w:szCs w:val="24"/>
          <w:lang w:val="es-AR"/>
        </w:rPr>
        <w:t xml:space="preserve">Este programa de investigación es </w:t>
      </w:r>
      <w:proofErr w:type="spellStart"/>
      <w:r w:rsidRPr="005D6E21">
        <w:rPr>
          <w:rFonts w:ascii="Arial" w:hAnsi="Arial" w:cs="Arial"/>
          <w:sz w:val="24"/>
          <w:szCs w:val="24"/>
          <w:lang w:val="es-AR"/>
        </w:rPr>
        <w:t>co</w:t>
      </w:r>
      <w:proofErr w:type="spellEnd"/>
      <w:r w:rsidRPr="005D6E21">
        <w:rPr>
          <w:rFonts w:ascii="Arial" w:hAnsi="Arial" w:cs="Arial"/>
          <w:sz w:val="24"/>
          <w:szCs w:val="24"/>
          <w:lang w:val="es-AR"/>
        </w:rPr>
        <w:t xml:space="preserve">-financiado con una subvención del Gobierno español (PTA), aportados por los fondos </w:t>
      </w:r>
      <w:proofErr w:type="spellStart"/>
      <w:r w:rsidRPr="005D6E21">
        <w:rPr>
          <w:rFonts w:ascii="Arial" w:hAnsi="Arial" w:cs="Arial"/>
          <w:sz w:val="24"/>
          <w:szCs w:val="24"/>
          <w:lang w:val="es-AR"/>
        </w:rPr>
        <w:t>Next</w:t>
      </w:r>
      <w:proofErr w:type="spellEnd"/>
      <w:r w:rsidRPr="005D6E21">
        <w:rPr>
          <w:rFonts w:ascii="Arial" w:hAnsi="Arial" w:cs="Arial"/>
          <w:sz w:val="24"/>
          <w:szCs w:val="24"/>
          <w:lang w:val="es-AR"/>
        </w:rPr>
        <w:t xml:space="preserve"> </w:t>
      </w:r>
      <w:proofErr w:type="spellStart"/>
      <w:r w:rsidRPr="005D6E21">
        <w:rPr>
          <w:rFonts w:ascii="Arial" w:hAnsi="Arial" w:cs="Arial"/>
          <w:sz w:val="24"/>
          <w:szCs w:val="24"/>
          <w:lang w:val="es-AR"/>
        </w:rPr>
        <w:t>Generation</w:t>
      </w:r>
      <w:proofErr w:type="spellEnd"/>
      <w:r w:rsidRPr="005D6E21">
        <w:rPr>
          <w:rFonts w:ascii="Arial" w:hAnsi="Arial" w:cs="Arial"/>
          <w:sz w:val="24"/>
          <w:szCs w:val="24"/>
          <w:lang w:val="es-AR"/>
        </w:rPr>
        <w:t xml:space="preserve"> de la Comisión Europea. El proyecto se centra en el diseño y construcción de un banco de ensayos de motores alimentados por hidrógeno de características únicas a nivel europeo, con el fin de llevar a cabo las pruebas de motor que </w:t>
      </w:r>
      <w:proofErr w:type="spellStart"/>
      <w:r w:rsidRPr="005D6E21">
        <w:rPr>
          <w:rFonts w:ascii="Arial" w:hAnsi="Arial" w:cs="Arial"/>
          <w:sz w:val="24"/>
          <w:szCs w:val="24"/>
          <w:lang w:val="es-AR"/>
        </w:rPr>
        <w:t>Destinus</w:t>
      </w:r>
      <w:proofErr w:type="spellEnd"/>
      <w:r w:rsidRPr="005D6E21">
        <w:rPr>
          <w:rFonts w:ascii="Arial" w:hAnsi="Arial" w:cs="Arial"/>
          <w:sz w:val="24"/>
          <w:szCs w:val="24"/>
          <w:lang w:val="es-AR"/>
        </w:rPr>
        <w:t xml:space="preserve"> usará en sus aviones. Para este proyecto se cuenta con la subcontratación Instituto Nacional de Técnica Aeroespacial ‘Esteban Terradas’ (INTA) en Torrejón de </w:t>
      </w:r>
      <w:proofErr w:type="spellStart"/>
      <w:r w:rsidRPr="005D6E21">
        <w:rPr>
          <w:rFonts w:ascii="Arial" w:hAnsi="Arial" w:cs="Arial"/>
          <w:sz w:val="24"/>
          <w:szCs w:val="24"/>
          <w:lang w:val="es-AR"/>
        </w:rPr>
        <w:t>Ardoz</w:t>
      </w:r>
      <w:proofErr w:type="spellEnd"/>
      <w:r w:rsidRPr="005D6E21">
        <w:rPr>
          <w:rFonts w:ascii="Arial" w:hAnsi="Arial" w:cs="Arial"/>
          <w:sz w:val="24"/>
          <w:szCs w:val="24"/>
          <w:lang w:val="es-AR"/>
        </w:rPr>
        <w:t xml:space="preserve"> (Madrid). Otros miembros del consorcio junto con </w:t>
      </w:r>
      <w:proofErr w:type="spellStart"/>
      <w:r w:rsidRPr="005D6E21">
        <w:rPr>
          <w:rFonts w:ascii="Arial" w:hAnsi="Arial" w:cs="Arial"/>
          <w:sz w:val="24"/>
          <w:szCs w:val="24"/>
          <w:lang w:val="es-AR"/>
        </w:rPr>
        <w:t>Destinus</w:t>
      </w:r>
      <w:proofErr w:type="spellEnd"/>
      <w:r w:rsidRPr="005D6E21">
        <w:rPr>
          <w:rFonts w:ascii="Arial" w:hAnsi="Arial" w:cs="Arial"/>
          <w:sz w:val="24"/>
          <w:szCs w:val="24"/>
          <w:lang w:val="es-AR"/>
        </w:rPr>
        <w:t xml:space="preserve"> son la empresa de pilas de combustible </w:t>
      </w:r>
      <w:proofErr w:type="spellStart"/>
      <w:r w:rsidRPr="005D6E21">
        <w:rPr>
          <w:rFonts w:ascii="Arial" w:hAnsi="Arial" w:cs="Arial"/>
          <w:sz w:val="24"/>
          <w:szCs w:val="24"/>
          <w:lang w:val="es-AR"/>
        </w:rPr>
        <w:t>Ajusa</w:t>
      </w:r>
      <w:proofErr w:type="spellEnd"/>
      <w:r w:rsidRPr="005D6E21">
        <w:rPr>
          <w:rFonts w:ascii="Arial" w:hAnsi="Arial" w:cs="Arial"/>
          <w:sz w:val="24"/>
          <w:szCs w:val="24"/>
          <w:lang w:val="es-AR"/>
        </w:rPr>
        <w:t xml:space="preserve"> y la empresa de estructuras y sistemas aeroespaciales </w:t>
      </w:r>
      <w:proofErr w:type="spellStart"/>
      <w:r w:rsidRPr="005D6E21">
        <w:rPr>
          <w:rFonts w:ascii="Arial" w:hAnsi="Arial" w:cs="Arial"/>
          <w:sz w:val="24"/>
          <w:szCs w:val="24"/>
          <w:lang w:val="es-AR"/>
        </w:rPr>
        <w:t>Aerotecnic</w:t>
      </w:r>
      <w:proofErr w:type="spellEnd"/>
    </w:p>
    <w:p w14:paraId="2A0C2A66" w14:textId="77777777" w:rsidR="005D6E21" w:rsidRPr="005D6E21" w:rsidRDefault="005D6E21" w:rsidP="009434C3">
      <w:pPr>
        <w:pStyle w:val="Sinespaciado"/>
        <w:spacing w:line="360" w:lineRule="auto"/>
        <w:ind w:left="708"/>
        <w:jc w:val="both"/>
        <w:rPr>
          <w:rFonts w:ascii="Arial" w:hAnsi="Arial" w:cs="Arial"/>
          <w:sz w:val="24"/>
          <w:szCs w:val="24"/>
          <w:lang w:val="es-AR"/>
        </w:rPr>
      </w:pPr>
    </w:p>
    <w:p w14:paraId="2FC35D2D" w14:textId="77777777" w:rsidR="005D6E21" w:rsidRPr="005D6E21" w:rsidRDefault="005D6E21" w:rsidP="00016146">
      <w:pPr>
        <w:pStyle w:val="Sinespaciado"/>
        <w:numPr>
          <w:ilvl w:val="0"/>
          <w:numId w:val="1"/>
        </w:numPr>
        <w:jc w:val="both"/>
        <w:rPr>
          <w:rFonts w:ascii="Arial" w:hAnsi="Arial" w:cs="Arial"/>
          <w:b/>
          <w:bCs/>
          <w:sz w:val="24"/>
          <w:szCs w:val="24"/>
          <w:lang w:val="es-AR"/>
        </w:rPr>
      </w:pPr>
      <w:r w:rsidRPr="005D6E21">
        <w:rPr>
          <w:rFonts w:ascii="Arial" w:hAnsi="Arial" w:cs="Arial"/>
          <w:b/>
          <w:bCs/>
          <w:sz w:val="24"/>
          <w:szCs w:val="24"/>
          <w:lang w:val="es-AR"/>
        </w:rPr>
        <w:t>AUSTRALIA convertirá los subproductos agrícolas en combustible de aviación sostenible</w:t>
      </w:r>
    </w:p>
    <w:p w14:paraId="74DA642E" w14:textId="77777777" w:rsidR="005D6E21" w:rsidRPr="005D6E21" w:rsidRDefault="005D6E21" w:rsidP="009434C3">
      <w:pPr>
        <w:pStyle w:val="Sinespaciado"/>
        <w:spacing w:line="360" w:lineRule="auto"/>
        <w:ind w:left="708"/>
        <w:jc w:val="both"/>
        <w:rPr>
          <w:rFonts w:ascii="Arial" w:hAnsi="Arial" w:cs="Arial"/>
          <w:sz w:val="24"/>
          <w:szCs w:val="24"/>
          <w:lang w:val="es-AR"/>
        </w:rPr>
      </w:pPr>
    </w:p>
    <w:p w14:paraId="79423AEF" w14:textId="77777777" w:rsidR="005D6E21" w:rsidRPr="005D6E21" w:rsidRDefault="005D6E21" w:rsidP="009434C3">
      <w:pPr>
        <w:pStyle w:val="Sinespaciado"/>
        <w:spacing w:line="360" w:lineRule="auto"/>
        <w:ind w:left="708"/>
        <w:jc w:val="both"/>
        <w:rPr>
          <w:rFonts w:ascii="Arial" w:hAnsi="Arial" w:cs="Arial"/>
          <w:sz w:val="24"/>
          <w:szCs w:val="24"/>
          <w:lang w:val="es-AR"/>
        </w:rPr>
      </w:pPr>
      <w:r w:rsidRPr="005D6E21">
        <w:rPr>
          <w:rFonts w:ascii="Arial" w:hAnsi="Arial" w:cs="Arial"/>
          <w:sz w:val="24"/>
          <w:szCs w:val="24"/>
          <w:lang w:val="es-AR"/>
        </w:rPr>
        <w:t xml:space="preserve">El GRUPO QANTAS, AIRBUS </w:t>
      </w:r>
      <w:r>
        <w:rPr>
          <w:rFonts w:ascii="Arial" w:hAnsi="Arial" w:cs="Arial"/>
          <w:sz w:val="24"/>
          <w:szCs w:val="24"/>
          <w:lang w:val="es-AR"/>
        </w:rPr>
        <w:t>y</w:t>
      </w:r>
      <w:r w:rsidRPr="005D6E21">
        <w:rPr>
          <w:rFonts w:ascii="Arial" w:hAnsi="Arial" w:cs="Arial"/>
          <w:sz w:val="24"/>
          <w:szCs w:val="24"/>
          <w:lang w:val="es-AR"/>
        </w:rPr>
        <w:t xml:space="preserve"> EL GOBIERNO DE QUEENSLAND invierten en una instalación de producción de biocombustible de Queensland que está siendo desarrollada por Jet Zero Australia en asociación con la empresa líder en tecnología de combustible de aviación sostenible </w:t>
      </w:r>
      <w:proofErr w:type="spellStart"/>
      <w:r w:rsidRPr="005D6E21">
        <w:rPr>
          <w:rFonts w:ascii="Arial" w:hAnsi="Arial" w:cs="Arial"/>
          <w:sz w:val="24"/>
          <w:szCs w:val="24"/>
          <w:lang w:val="es-AR"/>
        </w:rPr>
        <w:t>LanzaJet</w:t>
      </w:r>
      <w:proofErr w:type="spellEnd"/>
      <w:r w:rsidRPr="005D6E21">
        <w:rPr>
          <w:rFonts w:ascii="Arial" w:hAnsi="Arial" w:cs="Arial"/>
          <w:sz w:val="24"/>
          <w:szCs w:val="24"/>
          <w:lang w:val="es-AR"/>
        </w:rPr>
        <w:t xml:space="preserve">. La instalación convertirá los subproductos agrícolas, incluso de la caña de azúcar, en combustible para aviones y es el primer proyecto financiado por la Asociación Australiana de Combustible de Aviación Sostenible de </w:t>
      </w:r>
      <w:proofErr w:type="spellStart"/>
      <w:r w:rsidRPr="005D6E21">
        <w:rPr>
          <w:rFonts w:ascii="Arial" w:hAnsi="Arial" w:cs="Arial"/>
          <w:sz w:val="24"/>
          <w:szCs w:val="24"/>
          <w:lang w:val="es-AR"/>
        </w:rPr>
        <w:t>Qantas</w:t>
      </w:r>
      <w:proofErr w:type="spellEnd"/>
      <w:r w:rsidRPr="005D6E21">
        <w:rPr>
          <w:rFonts w:ascii="Arial" w:hAnsi="Arial" w:cs="Arial"/>
          <w:sz w:val="24"/>
          <w:szCs w:val="24"/>
          <w:lang w:val="es-AR"/>
        </w:rPr>
        <w:t xml:space="preserve"> y Airbus.</w:t>
      </w:r>
    </w:p>
    <w:p w14:paraId="7CDBD72F" w14:textId="77777777" w:rsidR="005D6E21" w:rsidRPr="005D6E21" w:rsidRDefault="005D6E21" w:rsidP="009434C3">
      <w:pPr>
        <w:pStyle w:val="Sinespaciado"/>
        <w:spacing w:line="360" w:lineRule="auto"/>
        <w:ind w:left="708"/>
        <w:jc w:val="both"/>
        <w:rPr>
          <w:rFonts w:ascii="Arial" w:hAnsi="Arial" w:cs="Arial"/>
          <w:sz w:val="24"/>
          <w:szCs w:val="24"/>
          <w:lang w:val="es-AR"/>
        </w:rPr>
      </w:pPr>
      <w:r w:rsidRPr="005D6E21">
        <w:rPr>
          <w:rFonts w:ascii="Arial" w:hAnsi="Arial" w:cs="Arial"/>
          <w:sz w:val="24"/>
          <w:szCs w:val="24"/>
          <w:lang w:val="es-AR"/>
        </w:rPr>
        <w:t xml:space="preserve">Se espera que la construcción de la instalación de North Queensland comience en 2024. La instalación propuesta utilizará la tecnología líder mundial de la conversión de alcohol en chorro de </w:t>
      </w:r>
      <w:proofErr w:type="spellStart"/>
      <w:r w:rsidRPr="005D6E21">
        <w:rPr>
          <w:rFonts w:ascii="Arial" w:hAnsi="Arial" w:cs="Arial"/>
          <w:sz w:val="24"/>
          <w:szCs w:val="24"/>
          <w:lang w:val="es-AR"/>
        </w:rPr>
        <w:t>LanzaJet</w:t>
      </w:r>
      <w:proofErr w:type="spellEnd"/>
      <w:r>
        <w:rPr>
          <w:rFonts w:ascii="Arial" w:hAnsi="Arial" w:cs="Arial"/>
          <w:sz w:val="24"/>
          <w:szCs w:val="24"/>
          <w:lang w:val="es-AR"/>
        </w:rPr>
        <w:t>,</w:t>
      </w:r>
      <w:r w:rsidRPr="005D6E21">
        <w:rPr>
          <w:rFonts w:ascii="Arial" w:hAnsi="Arial" w:cs="Arial"/>
          <w:sz w:val="24"/>
          <w:szCs w:val="24"/>
          <w:lang w:val="es-AR"/>
        </w:rPr>
        <w:t xml:space="preserve"> para producir hasta 100 millones de litros de SAF por año. </w:t>
      </w:r>
      <w:proofErr w:type="spellStart"/>
      <w:r w:rsidRPr="005D6E21">
        <w:rPr>
          <w:rFonts w:ascii="Arial" w:hAnsi="Arial" w:cs="Arial"/>
          <w:sz w:val="24"/>
          <w:szCs w:val="24"/>
          <w:lang w:val="es-AR"/>
        </w:rPr>
        <w:t>Qantas</w:t>
      </w:r>
      <w:proofErr w:type="spellEnd"/>
      <w:r w:rsidRPr="005D6E21">
        <w:rPr>
          <w:rFonts w:ascii="Arial" w:hAnsi="Arial" w:cs="Arial"/>
          <w:sz w:val="24"/>
          <w:szCs w:val="24"/>
          <w:lang w:val="es-AR"/>
        </w:rPr>
        <w:t xml:space="preserve"> </w:t>
      </w:r>
      <w:proofErr w:type="spellStart"/>
      <w:r w:rsidRPr="005D6E21">
        <w:rPr>
          <w:rFonts w:ascii="Arial" w:hAnsi="Arial" w:cs="Arial"/>
          <w:sz w:val="24"/>
          <w:szCs w:val="24"/>
          <w:lang w:val="es-AR"/>
        </w:rPr>
        <w:t>Group</w:t>
      </w:r>
      <w:proofErr w:type="spellEnd"/>
      <w:r w:rsidRPr="005D6E21">
        <w:rPr>
          <w:rFonts w:ascii="Arial" w:hAnsi="Arial" w:cs="Arial"/>
          <w:sz w:val="24"/>
          <w:szCs w:val="24"/>
          <w:lang w:val="es-AR"/>
        </w:rPr>
        <w:t xml:space="preserve"> y Airbus se han comprometido a invertir hasta 200 millones de dólares para acelerar el establecimiento de una industria SAF en Australia.</w:t>
      </w:r>
    </w:p>
    <w:p w14:paraId="18DB29BA" w14:textId="77777777" w:rsidR="005D6E21" w:rsidRDefault="005D6E21" w:rsidP="009434C3">
      <w:pPr>
        <w:pStyle w:val="Sinespaciado"/>
        <w:spacing w:line="360" w:lineRule="auto"/>
        <w:ind w:left="708"/>
        <w:jc w:val="both"/>
        <w:rPr>
          <w:rFonts w:ascii="Arial" w:hAnsi="Arial" w:cs="Arial"/>
          <w:sz w:val="24"/>
          <w:szCs w:val="24"/>
          <w:lang w:val="es-AR"/>
        </w:rPr>
      </w:pPr>
      <w:proofErr w:type="spellStart"/>
      <w:r w:rsidRPr="005D6E21">
        <w:rPr>
          <w:rFonts w:ascii="Arial" w:hAnsi="Arial" w:cs="Arial"/>
          <w:sz w:val="24"/>
          <w:szCs w:val="24"/>
          <w:lang w:val="es-AR"/>
        </w:rPr>
        <w:t>Qantas</w:t>
      </w:r>
      <w:proofErr w:type="spellEnd"/>
      <w:r w:rsidRPr="005D6E21">
        <w:rPr>
          <w:rFonts w:ascii="Arial" w:hAnsi="Arial" w:cs="Arial"/>
          <w:sz w:val="24"/>
          <w:szCs w:val="24"/>
          <w:lang w:val="es-AR"/>
        </w:rPr>
        <w:t xml:space="preserve"> también ha unido fuerzas recientemente con cinco empresas líderes en Australia para formar la Coalición SAF, cuyo objetivo es demostrar la demanda de SAF en Australia. Las empresas fundadoras, AUSTRALIA POST, BOSTON CONSULTING GROUP, KPMG AUSTRALIA, MACQUARIE GROUP </w:t>
      </w:r>
      <w:r>
        <w:rPr>
          <w:rFonts w:ascii="Arial" w:hAnsi="Arial" w:cs="Arial"/>
          <w:sz w:val="24"/>
          <w:szCs w:val="24"/>
          <w:lang w:val="es-AR"/>
        </w:rPr>
        <w:t>y</w:t>
      </w:r>
      <w:r w:rsidRPr="005D6E21">
        <w:rPr>
          <w:rFonts w:ascii="Arial" w:hAnsi="Arial" w:cs="Arial"/>
          <w:sz w:val="24"/>
          <w:szCs w:val="24"/>
          <w:lang w:val="es-AR"/>
        </w:rPr>
        <w:t xml:space="preserve"> WOODSIDE ENERGY, utilizan SAF para reducir sus emisiones de carbono junto con las compensaciones de carbono tradicionales.</w:t>
      </w:r>
    </w:p>
    <w:p w14:paraId="2ADC7D98" w14:textId="77777777" w:rsidR="005D6E21" w:rsidRPr="005D6E21" w:rsidRDefault="005D6E21" w:rsidP="009434C3">
      <w:pPr>
        <w:pStyle w:val="Sinespaciado"/>
        <w:spacing w:line="360" w:lineRule="auto"/>
        <w:ind w:left="708"/>
        <w:jc w:val="both"/>
        <w:rPr>
          <w:rFonts w:ascii="Arial" w:hAnsi="Arial" w:cs="Arial"/>
          <w:sz w:val="24"/>
          <w:szCs w:val="24"/>
          <w:lang w:val="es-AR"/>
        </w:rPr>
      </w:pPr>
    </w:p>
    <w:p w14:paraId="67CAEC76" w14:textId="77777777" w:rsidR="005D6E21" w:rsidRPr="005D6E21" w:rsidRDefault="005D6E21" w:rsidP="00016146">
      <w:pPr>
        <w:pStyle w:val="Sinespaciado"/>
        <w:numPr>
          <w:ilvl w:val="0"/>
          <w:numId w:val="1"/>
        </w:numPr>
        <w:jc w:val="both"/>
        <w:rPr>
          <w:rFonts w:ascii="Arial" w:hAnsi="Arial" w:cs="Arial"/>
          <w:b/>
          <w:bCs/>
          <w:sz w:val="24"/>
          <w:szCs w:val="24"/>
          <w:lang w:val="es-AR"/>
        </w:rPr>
      </w:pPr>
      <w:r w:rsidRPr="005D6E21">
        <w:rPr>
          <w:rFonts w:ascii="Arial" w:hAnsi="Arial" w:cs="Arial"/>
          <w:b/>
          <w:bCs/>
          <w:sz w:val="24"/>
          <w:szCs w:val="24"/>
          <w:lang w:val="es-AR"/>
        </w:rPr>
        <w:t>BAE SYSTEMS Y HEART AEROSPACE crearán una batería para el avión eléctrico ES-30</w:t>
      </w:r>
    </w:p>
    <w:p w14:paraId="6EDE4634" w14:textId="77777777" w:rsidR="005D6E21" w:rsidRPr="005D6E21" w:rsidRDefault="005D6E21" w:rsidP="009434C3">
      <w:pPr>
        <w:pStyle w:val="Sinespaciado"/>
        <w:spacing w:line="360" w:lineRule="auto"/>
        <w:ind w:left="708"/>
        <w:jc w:val="both"/>
        <w:rPr>
          <w:rStyle w:val="Hipervnculo"/>
          <w:rFonts w:ascii="Arial" w:hAnsi="Arial" w:cs="Arial"/>
          <w:sz w:val="24"/>
          <w:szCs w:val="24"/>
          <w:lang w:val="es-AR"/>
        </w:rPr>
      </w:pPr>
      <w:r w:rsidRPr="005D6E21">
        <w:rPr>
          <w:rFonts w:ascii="Arial" w:hAnsi="Arial" w:cs="Arial"/>
          <w:sz w:val="24"/>
          <w:szCs w:val="24"/>
          <w:lang w:val="es-AR"/>
        </w:rPr>
        <w:fldChar w:fldCharType="begin"/>
      </w:r>
      <w:r w:rsidRPr="005D6E21">
        <w:rPr>
          <w:rFonts w:ascii="Arial" w:hAnsi="Arial" w:cs="Arial"/>
          <w:sz w:val="24"/>
          <w:szCs w:val="24"/>
          <w:lang w:val="es-AR"/>
        </w:rPr>
        <w:instrText xml:space="preserve"> HYPERLINK "https://actualidadaeroespacial.com/wp-content/uploads/2023/03/BAE-Systems-y-Heart-Aerospace-crearan-una-bateria-para-el-avion-electrico-ES-30-310323.jpg" </w:instrText>
      </w:r>
      <w:r w:rsidRPr="005D6E21">
        <w:rPr>
          <w:rFonts w:ascii="Arial" w:hAnsi="Arial" w:cs="Arial"/>
          <w:sz w:val="24"/>
          <w:szCs w:val="24"/>
          <w:lang w:val="es-AR"/>
        </w:rPr>
        <w:fldChar w:fldCharType="separate"/>
      </w:r>
    </w:p>
    <w:p w14:paraId="603822D6" w14:textId="77777777" w:rsidR="005D6E21" w:rsidRPr="005D6E21" w:rsidRDefault="005D6E21" w:rsidP="009434C3">
      <w:pPr>
        <w:pStyle w:val="Sinespaciado"/>
        <w:spacing w:line="360" w:lineRule="auto"/>
        <w:ind w:left="708"/>
        <w:jc w:val="both"/>
        <w:rPr>
          <w:rFonts w:ascii="Arial" w:hAnsi="Arial" w:cs="Arial"/>
          <w:sz w:val="24"/>
          <w:szCs w:val="24"/>
          <w:lang w:val="es-AR"/>
        </w:rPr>
      </w:pPr>
      <w:r w:rsidRPr="005D6E21">
        <w:rPr>
          <w:rFonts w:ascii="Arial" w:hAnsi="Arial" w:cs="Arial"/>
          <w:sz w:val="24"/>
          <w:szCs w:val="24"/>
        </w:rPr>
        <w:fldChar w:fldCharType="end"/>
      </w:r>
      <w:r w:rsidRPr="005D6E21">
        <w:rPr>
          <w:rFonts w:ascii="Arial" w:hAnsi="Arial" w:cs="Arial"/>
          <w:sz w:val="24"/>
          <w:szCs w:val="24"/>
          <w:lang w:val="es-AR"/>
        </w:rPr>
        <w:t>BAE SYSTEMS y HEART AEROSPACE han anunciado un acuerdo para definir el sistema de baterías para el avión eléctrico regional ES-30 de HEART. La batería será la primera de su tipo en integrarse en un avión regional eléctrico convencional de despegue y aterrizaje (</w:t>
      </w:r>
      <w:proofErr w:type="spellStart"/>
      <w:r w:rsidRPr="005D6E21">
        <w:rPr>
          <w:rFonts w:ascii="Arial" w:hAnsi="Arial" w:cs="Arial"/>
          <w:sz w:val="24"/>
          <w:szCs w:val="24"/>
          <w:lang w:val="es-AR"/>
        </w:rPr>
        <w:t>eCTOL</w:t>
      </w:r>
      <w:proofErr w:type="spellEnd"/>
      <w:r w:rsidRPr="005D6E21">
        <w:rPr>
          <w:rFonts w:ascii="Arial" w:hAnsi="Arial" w:cs="Arial"/>
          <w:sz w:val="24"/>
          <w:szCs w:val="24"/>
          <w:lang w:val="es-AR"/>
        </w:rPr>
        <w:t>), lo que le permitirá operar de manera eficiente con cero emisiones y bajo nivel de ruido.</w:t>
      </w:r>
    </w:p>
    <w:p w14:paraId="649D65CC" w14:textId="77777777" w:rsidR="005D6E21" w:rsidRDefault="005D6E21" w:rsidP="009434C3">
      <w:pPr>
        <w:pStyle w:val="Sinespaciado"/>
        <w:spacing w:line="360" w:lineRule="auto"/>
        <w:ind w:left="708"/>
        <w:jc w:val="both"/>
        <w:rPr>
          <w:rFonts w:ascii="Arial" w:hAnsi="Arial" w:cs="Arial"/>
          <w:sz w:val="24"/>
          <w:szCs w:val="24"/>
          <w:lang w:val="es-AR"/>
        </w:rPr>
      </w:pPr>
      <w:r w:rsidRPr="005D6E21">
        <w:rPr>
          <w:rFonts w:ascii="Arial" w:hAnsi="Arial" w:cs="Arial"/>
          <w:sz w:val="24"/>
          <w:szCs w:val="24"/>
          <w:lang w:val="es-AR"/>
        </w:rPr>
        <w:t xml:space="preserve">El trabajo en el programa se llevará a cabo en las instalaciones de última generación de la compañía en </w:t>
      </w:r>
      <w:proofErr w:type="spellStart"/>
      <w:r w:rsidRPr="005D6E21">
        <w:rPr>
          <w:rFonts w:ascii="Arial" w:hAnsi="Arial" w:cs="Arial"/>
          <w:sz w:val="24"/>
          <w:szCs w:val="24"/>
          <w:lang w:val="es-AR"/>
        </w:rPr>
        <w:t>Endicott</w:t>
      </w:r>
      <w:proofErr w:type="spellEnd"/>
      <w:r w:rsidRPr="005D6E21">
        <w:rPr>
          <w:rFonts w:ascii="Arial" w:hAnsi="Arial" w:cs="Arial"/>
          <w:sz w:val="24"/>
          <w:szCs w:val="24"/>
          <w:lang w:val="es-AR"/>
        </w:rPr>
        <w:t>, Nueva York.</w:t>
      </w:r>
    </w:p>
    <w:p w14:paraId="05573F32" w14:textId="77777777" w:rsidR="00016146" w:rsidRPr="005D6E21" w:rsidRDefault="00016146" w:rsidP="009434C3">
      <w:pPr>
        <w:pStyle w:val="Sinespaciado"/>
        <w:spacing w:line="360" w:lineRule="auto"/>
        <w:ind w:left="708"/>
        <w:jc w:val="both"/>
        <w:rPr>
          <w:rFonts w:ascii="Arial" w:hAnsi="Arial" w:cs="Arial"/>
          <w:sz w:val="24"/>
          <w:szCs w:val="24"/>
          <w:lang w:val="es-AR"/>
        </w:rPr>
      </w:pPr>
    </w:p>
    <w:p w14:paraId="7F200CD8" w14:textId="77777777" w:rsidR="009E3715" w:rsidRDefault="009E3715" w:rsidP="009434C3">
      <w:pPr>
        <w:pStyle w:val="Sinespaciado"/>
        <w:spacing w:line="360" w:lineRule="auto"/>
        <w:ind w:left="708"/>
        <w:jc w:val="both"/>
        <w:rPr>
          <w:rFonts w:ascii="Arial" w:hAnsi="Arial" w:cs="Arial"/>
          <w:b/>
          <w:bCs/>
          <w:sz w:val="24"/>
          <w:szCs w:val="24"/>
          <w:lang w:val="es-AR"/>
        </w:rPr>
      </w:pPr>
      <w:r w:rsidRPr="005D6E21">
        <w:rPr>
          <w:rStyle w:val="Hipervnculo"/>
          <w:rFonts w:ascii="Arial" w:hAnsi="Arial" w:cs="Arial"/>
          <w:noProof/>
          <w:sz w:val="24"/>
          <w:szCs w:val="24"/>
          <w:lang w:val="es-AR" w:eastAsia="es-AR"/>
        </w:rPr>
        <w:drawing>
          <wp:inline distT="0" distB="0" distL="0" distR="0" wp14:anchorId="17B244C3" wp14:editId="2D04A38A">
            <wp:extent cx="5731510" cy="2353945"/>
            <wp:effectExtent l="0" t="0" r="2540" b="8255"/>
            <wp:docPr id="49" name="Imagen 49" descr="BAE Systems y Heart Aerospace crearán una batería para el avión eléctrico ES-3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E Systems y Heart Aerospace crearán una batería para el avión eléctrico ES-3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353945"/>
                    </a:xfrm>
                    <a:prstGeom prst="rect">
                      <a:avLst/>
                    </a:prstGeom>
                    <a:noFill/>
                    <a:ln>
                      <a:noFill/>
                    </a:ln>
                  </pic:spPr>
                </pic:pic>
              </a:graphicData>
            </a:graphic>
          </wp:inline>
        </w:drawing>
      </w:r>
    </w:p>
    <w:p w14:paraId="0B99B6B4" w14:textId="77777777" w:rsidR="009E3715" w:rsidRDefault="009E3715" w:rsidP="009434C3">
      <w:pPr>
        <w:pStyle w:val="Sinespaciado"/>
        <w:spacing w:line="360" w:lineRule="auto"/>
        <w:ind w:left="708"/>
        <w:jc w:val="both"/>
        <w:rPr>
          <w:rFonts w:ascii="Arial" w:hAnsi="Arial" w:cs="Arial"/>
          <w:b/>
          <w:bCs/>
          <w:sz w:val="24"/>
          <w:szCs w:val="24"/>
          <w:lang w:val="es-AR"/>
        </w:rPr>
      </w:pPr>
    </w:p>
    <w:p w14:paraId="2302D103" w14:textId="77777777" w:rsidR="005E3652" w:rsidRPr="005E3652" w:rsidRDefault="005D6E21" w:rsidP="00016146">
      <w:pPr>
        <w:pStyle w:val="Sinespaciado"/>
        <w:spacing w:line="360" w:lineRule="auto"/>
        <w:ind w:left="708"/>
        <w:jc w:val="both"/>
        <w:rPr>
          <w:rFonts w:ascii="Arial" w:hAnsi="Arial" w:cs="Arial"/>
          <w:b/>
          <w:bCs/>
          <w:sz w:val="24"/>
          <w:szCs w:val="24"/>
          <w:lang w:val="es-AR"/>
        </w:rPr>
      </w:pPr>
      <w:r w:rsidRPr="005D6E21">
        <w:rPr>
          <w:rFonts w:ascii="Arial" w:hAnsi="Arial" w:cs="Arial"/>
          <w:b/>
          <w:bCs/>
          <w:sz w:val="24"/>
          <w:szCs w:val="24"/>
          <w:lang w:val="es-AR"/>
        </w:rPr>
        <w:t>El avión ES-30 estará propulsado por cuatro motores eléctricos</w:t>
      </w:r>
      <w:r w:rsidRPr="005D6E21">
        <w:rPr>
          <w:rFonts w:ascii="Arial" w:hAnsi="Arial" w:cs="Arial"/>
          <w:sz w:val="24"/>
          <w:szCs w:val="24"/>
          <w:lang w:val="es-AR"/>
        </w:rPr>
        <w:t> y tiene una autonomía totalmente eléctrica de 200 kilómetros, una autonomía híbrida de reserva ampliada de 400 kilómetros con 30 pasajeros y capacidad para volar hasta 800 kilómetros con 25 pasajeros.</w:t>
      </w:r>
    </w:p>
    <w:p w14:paraId="3E192DB7" w14:textId="77777777" w:rsidR="00AF0718" w:rsidRPr="00AF0718" w:rsidRDefault="00AF0718" w:rsidP="009434C3">
      <w:pPr>
        <w:pStyle w:val="Sinespaciado"/>
        <w:spacing w:line="360" w:lineRule="auto"/>
        <w:jc w:val="both"/>
        <w:rPr>
          <w:rFonts w:ascii="Arial" w:hAnsi="Arial" w:cs="Arial"/>
          <w:b/>
          <w:bCs/>
          <w:sz w:val="24"/>
          <w:szCs w:val="24"/>
        </w:rPr>
      </w:pPr>
    </w:p>
    <w:p w14:paraId="66FBA636" w14:textId="77777777" w:rsidR="00AF0718" w:rsidRDefault="00AF0718" w:rsidP="009434C3">
      <w:pPr>
        <w:pStyle w:val="Sinespaciado"/>
        <w:spacing w:line="360" w:lineRule="auto"/>
        <w:jc w:val="both"/>
        <w:rPr>
          <w:rFonts w:ascii="Arial" w:hAnsi="Arial" w:cs="Arial"/>
          <w:b/>
          <w:bCs/>
          <w:sz w:val="24"/>
          <w:szCs w:val="24"/>
        </w:rPr>
      </w:pPr>
      <w:r w:rsidRPr="00AF0718">
        <w:rPr>
          <w:rFonts w:ascii="Arial" w:hAnsi="Arial" w:cs="Arial"/>
          <w:b/>
          <w:bCs/>
          <w:sz w:val="24"/>
          <w:szCs w:val="24"/>
        </w:rPr>
        <w:t>4.- NOTICIAS DE AERONÁUTICA MILITAR</w:t>
      </w:r>
    </w:p>
    <w:p w14:paraId="5F245290" w14:textId="77777777" w:rsidR="00EC13FA" w:rsidRDefault="00EC13FA" w:rsidP="009434C3">
      <w:pPr>
        <w:pStyle w:val="Sinespaciado"/>
        <w:spacing w:line="360" w:lineRule="auto"/>
        <w:jc w:val="both"/>
        <w:rPr>
          <w:rFonts w:ascii="Arial" w:hAnsi="Arial" w:cs="Arial"/>
          <w:b/>
          <w:bCs/>
          <w:sz w:val="24"/>
          <w:szCs w:val="24"/>
        </w:rPr>
      </w:pPr>
    </w:p>
    <w:p w14:paraId="0F803C33" w14:textId="77777777" w:rsidR="00EC13FA" w:rsidRDefault="00EC13FA" w:rsidP="009434C3">
      <w:pPr>
        <w:pStyle w:val="Prrafodelista"/>
        <w:numPr>
          <w:ilvl w:val="0"/>
          <w:numId w:val="1"/>
        </w:numPr>
        <w:spacing w:after="96" w:line="360" w:lineRule="auto"/>
        <w:jc w:val="both"/>
        <w:textAlignment w:val="baseline"/>
        <w:outlineLvl w:val="0"/>
        <w:rPr>
          <w:rFonts w:ascii="Arial" w:eastAsia="Times New Roman" w:hAnsi="Arial" w:cs="Arial"/>
          <w:b/>
          <w:bCs/>
          <w:spacing w:val="-10"/>
          <w:kern w:val="36"/>
          <w:sz w:val="24"/>
          <w:szCs w:val="24"/>
          <w:lang w:eastAsia="es-AR"/>
        </w:rPr>
      </w:pPr>
      <w:r w:rsidRPr="00EC13FA">
        <w:rPr>
          <w:rFonts w:ascii="Arial" w:eastAsia="Times New Roman" w:hAnsi="Arial" w:cs="Arial"/>
          <w:b/>
          <w:bCs/>
          <w:spacing w:val="-10"/>
          <w:kern w:val="36"/>
          <w:sz w:val="24"/>
          <w:szCs w:val="24"/>
          <w:lang w:eastAsia="es-AR"/>
        </w:rPr>
        <w:t xml:space="preserve">BOEING construirá 184 helicópteros Apache </w:t>
      </w:r>
    </w:p>
    <w:p w14:paraId="45923ADB" w14:textId="77777777" w:rsidR="00EC13FA" w:rsidRPr="00EC13FA" w:rsidRDefault="00EC13FA" w:rsidP="009434C3">
      <w:pPr>
        <w:pStyle w:val="Prrafodelista"/>
        <w:spacing w:after="96" w:line="360" w:lineRule="auto"/>
        <w:jc w:val="both"/>
        <w:textAlignment w:val="baseline"/>
        <w:outlineLvl w:val="0"/>
        <w:rPr>
          <w:rFonts w:ascii="Arial" w:eastAsia="Times New Roman" w:hAnsi="Arial" w:cs="Arial"/>
          <w:b/>
          <w:bCs/>
          <w:spacing w:val="-10"/>
          <w:kern w:val="36"/>
          <w:sz w:val="24"/>
          <w:szCs w:val="24"/>
          <w:lang w:eastAsia="es-AR"/>
        </w:rPr>
      </w:pPr>
    </w:p>
    <w:p w14:paraId="15E8C498" w14:textId="77777777" w:rsidR="00EC13FA" w:rsidRPr="00016146" w:rsidRDefault="00EC13FA" w:rsidP="00016146">
      <w:pPr>
        <w:spacing w:line="360" w:lineRule="auto"/>
        <w:ind w:left="708"/>
        <w:rPr>
          <w:rFonts w:ascii="Arial" w:hAnsi="Arial" w:cs="Arial"/>
          <w:sz w:val="24"/>
          <w:szCs w:val="24"/>
          <w:lang w:eastAsia="es-AR"/>
        </w:rPr>
      </w:pPr>
      <w:r w:rsidRPr="00016146">
        <w:rPr>
          <w:rFonts w:ascii="Arial" w:hAnsi="Arial" w:cs="Arial"/>
          <w:sz w:val="24"/>
          <w:szCs w:val="24"/>
          <w:lang w:eastAsia="es-AR"/>
        </w:rPr>
        <w:t>Boeing construirá 184 AH-64E Apache para el ejército de EEUU y clientes internacionales, incluidos los primeros Apache para Australia. Esta adjudicación de 1.900 millones de dólares eleva el valor actual total financiado del contrato a 2.100 millones de dólares y tiene el potencial de aumentar a más de 3.800 millones de dólares con obligaciones futuras.</w:t>
      </w:r>
    </w:p>
    <w:p w14:paraId="1DCAB750" w14:textId="77777777" w:rsidR="00EC13FA" w:rsidRPr="00016146" w:rsidRDefault="00EC13FA" w:rsidP="00016146">
      <w:pPr>
        <w:spacing w:line="360" w:lineRule="auto"/>
        <w:ind w:left="708"/>
        <w:rPr>
          <w:rFonts w:ascii="Arial" w:hAnsi="Arial" w:cs="Arial"/>
          <w:sz w:val="24"/>
          <w:szCs w:val="24"/>
          <w:lang w:eastAsia="es-AR"/>
        </w:rPr>
      </w:pPr>
      <w:r w:rsidRPr="00016146">
        <w:rPr>
          <w:rFonts w:ascii="Arial" w:hAnsi="Arial" w:cs="Arial"/>
          <w:sz w:val="24"/>
          <w:szCs w:val="24"/>
          <w:lang w:eastAsia="es-AR"/>
        </w:rPr>
        <w:t xml:space="preserve">El Ejército de EEUU recibirá 115 Apache </w:t>
      </w:r>
      <w:proofErr w:type="spellStart"/>
      <w:r w:rsidRPr="00016146">
        <w:rPr>
          <w:rFonts w:ascii="Arial" w:hAnsi="Arial" w:cs="Arial"/>
          <w:sz w:val="24"/>
          <w:szCs w:val="24"/>
          <w:lang w:eastAsia="es-AR"/>
        </w:rPr>
        <w:t>remanufacturados</w:t>
      </w:r>
      <w:proofErr w:type="spellEnd"/>
      <w:r w:rsidRPr="00016146">
        <w:rPr>
          <w:rFonts w:ascii="Arial" w:hAnsi="Arial" w:cs="Arial"/>
          <w:sz w:val="24"/>
          <w:szCs w:val="24"/>
          <w:lang w:eastAsia="es-AR"/>
        </w:rPr>
        <w:t>, con 15 Apache adicionales que se adquirirán como opciones; los 54 aviones adicionales se entregarán a países socios como parte de ventas militares en el extranjero.</w:t>
      </w:r>
    </w:p>
    <w:p w14:paraId="04E74578" w14:textId="77777777" w:rsidR="00EC13FA" w:rsidRPr="00016146" w:rsidRDefault="00EC13FA" w:rsidP="00016146">
      <w:pPr>
        <w:spacing w:line="360" w:lineRule="auto"/>
        <w:ind w:left="708"/>
        <w:rPr>
          <w:rFonts w:ascii="Arial" w:hAnsi="Arial" w:cs="Arial"/>
          <w:sz w:val="24"/>
          <w:szCs w:val="24"/>
          <w:lang w:eastAsia="es-AR"/>
        </w:rPr>
      </w:pPr>
      <w:r w:rsidRPr="00016146">
        <w:rPr>
          <w:rFonts w:ascii="Arial" w:hAnsi="Arial" w:cs="Arial"/>
          <w:sz w:val="24"/>
          <w:szCs w:val="24"/>
          <w:lang w:eastAsia="es-AR"/>
        </w:rPr>
        <w:t xml:space="preserve">Este contrato llega inmediatamente después de que la flota Apache del Ejército de EEUU supere los cinco millones de horas de vuelo, un hito que demuestra que el AH-64 es el helicóptero de ataque más capaz, fiable y versátil. </w:t>
      </w:r>
    </w:p>
    <w:p w14:paraId="3760B20F" w14:textId="77777777" w:rsidR="00EC13FA" w:rsidRPr="00016146" w:rsidRDefault="00EC13FA" w:rsidP="00016146">
      <w:pPr>
        <w:spacing w:line="360" w:lineRule="auto"/>
        <w:ind w:left="708"/>
        <w:rPr>
          <w:rFonts w:ascii="Arial" w:hAnsi="Arial" w:cs="Arial"/>
          <w:sz w:val="24"/>
          <w:szCs w:val="24"/>
          <w:lang w:eastAsia="es-AR"/>
        </w:rPr>
      </w:pPr>
      <w:r w:rsidRPr="00016146">
        <w:rPr>
          <w:rFonts w:ascii="Arial" w:hAnsi="Arial" w:cs="Arial"/>
          <w:sz w:val="24"/>
          <w:szCs w:val="24"/>
          <w:lang w:eastAsia="es-AR"/>
        </w:rPr>
        <w:t>El AH-64E es el helicóptero de combate polivalente más avanzado del mundo. Hay más de 1.275 Apache actualmente en funcionamiento en todo el mundo.</w:t>
      </w:r>
    </w:p>
    <w:p w14:paraId="139BBC66" w14:textId="77777777" w:rsidR="00EC13FA" w:rsidRPr="00016146" w:rsidRDefault="00EC13FA" w:rsidP="00016146">
      <w:pPr>
        <w:spacing w:line="360" w:lineRule="auto"/>
        <w:rPr>
          <w:rFonts w:ascii="Arial" w:hAnsi="Arial" w:cs="Arial"/>
          <w:b/>
          <w:bCs/>
          <w:sz w:val="24"/>
          <w:szCs w:val="24"/>
          <w:lang w:eastAsia="es-AR"/>
        </w:rPr>
      </w:pPr>
    </w:p>
    <w:p w14:paraId="58974B74" w14:textId="77777777" w:rsidR="00FF15FD" w:rsidRPr="00FF15FD" w:rsidRDefault="00FF15FD" w:rsidP="009434C3">
      <w:pPr>
        <w:pStyle w:val="Prrafodelista"/>
        <w:numPr>
          <w:ilvl w:val="0"/>
          <w:numId w:val="1"/>
        </w:numPr>
        <w:spacing w:after="96" w:line="360" w:lineRule="auto"/>
        <w:jc w:val="both"/>
        <w:textAlignment w:val="baseline"/>
        <w:outlineLvl w:val="0"/>
        <w:rPr>
          <w:rFonts w:ascii="Arial" w:eastAsia="Times New Roman" w:hAnsi="Arial" w:cs="Arial"/>
          <w:b/>
          <w:bCs/>
          <w:spacing w:val="-10"/>
          <w:kern w:val="36"/>
          <w:sz w:val="24"/>
          <w:szCs w:val="24"/>
          <w:lang w:eastAsia="es-AR"/>
        </w:rPr>
      </w:pPr>
      <w:r w:rsidRPr="00FF15FD">
        <w:rPr>
          <w:rFonts w:ascii="Arial" w:eastAsia="Times New Roman" w:hAnsi="Arial" w:cs="Arial"/>
          <w:b/>
          <w:bCs/>
          <w:spacing w:val="-10"/>
          <w:kern w:val="36"/>
          <w:sz w:val="24"/>
          <w:szCs w:val="24"/>
          <w:lang w:eastAsia="es-AR"/>
        </w:rPr>
        <w:t>Reino Unido y Japón firmaron un acuerdo de cooperación espacial</w:t>
      </w:r>
    </w:p>
    <w:p w14:paraId="3F367609" w14:textId="77777777" w:rsidR="00FF15FD" w:rsidRPr="0029632B" w:rsidRDefault="00FF15FD" w:rsidP="009434C3">
      <w:pPr>
        <w:spacing w:line="360" w:lineRule="auto"/>
        <w:jc w:val="both"/>
        <w:textAlignment w:val="baseline"/>
        <w:rPr>
          <w:rFonts w:ascii="Arial" w:eastAsia="Times New Roman" w:hAnsi="Arial" w:cs="Arial"/>
          <w:color w:val="F38730"/>
          <w:sz w:val="24"/>
          <w:szCs w:val="24"/>
          <w:bdr w:val="none" w:sz="0" w:space="0" w:color="auto" w:frame="1"/>
          <w:lang w:eastAsia="es-AR"/>
        </w:rPr>
      </w:pPr>
      <w:r w:rsidRPr="0029632B">
        <w:rPr>
          <w:rFonts w:ascii="Arial" w:eastAsia="Times New Roman" w:hAnsi="Arial" w:cs="Arial"/>
          <w:color w:val="545454"/>
          <w:sz w:val="24"/>
          <w:szCs w:val="24"/>
          <w:lang w:eastAsia="es-AR"/>
        </w:rPr>
        <w:fldChar w:fldCharType="begin"/>
      </w:r>
      <w:r w:rsidRPr="0029632B">
        <w:rPr>
          <w:rFonts w:ascii="Arial" w:eastAsia="Times New Roman" w:hAnsi="Arial" w:cs="Arial"/>
          <w:color w:val="545454"/>
          <w:sz w:val="24"/>
          <w:szCs w:val="24"/>
          <w:lang w:eastAsia="es-AR"/>
        </w:rPr>
        <w:instrText xml:space="preserve"> HYPERLINK "https://actualidadaeroespacial.com/wp-content/uploads/2023/03/El-jefe-del-Estado-Mayor-del-Aire-del-Reino-Unido-mariscal-en-jefe-del-Aire-Mike-Wigston-y-el-jefe-del-Estado-Mayor-del-Koku-Kietai-de-Japon-general-Shunji-Izutsu-170323.jpg" </w:instrText>
      </w:r>
      <w:r w:rsidRPr="0029632B">
        <w:rPr>
          <w:rFonts w:ascii="Arial" w:eastAsia="Times New Roman" w:hAnsi="Arial" w:cs="Arial"/>
          <w:color w:val="545454"/>
          <w:sz w:val="24"/>
          <w:szCs w:val="24"/>
          <w:lang w:eastAsia="es-AR"/>
        </w:rPr>
        <w:fldChar w:fldCharType="separate"/>
      </w:r>
    </w:p>
    <w:p w14:paraId="275B0965" w14:textId="77777777" w:rsidR="00FF15FD" w:rsidRPr="0029632B" w:rsidRDefault="00FF15FD" w:rsidP="009434C3">
      <w:pPr>
        <w:spacing w:line="360" w:lineRule="auto"/>
        <w:jc w:val="both"/>
        <w:textAlignment w:val="baseline"/>
        <w:rPr>
          <w:rFonts w:ascii="Arial" w:eastAsia="Times New Roman" w:hAnsi="Arial" w:cs="Arial"/>
          <w:sz w:val="24"/>
          <w:szCs w:val="24"/>
          <w:lang w:eastAsia="es-AR"/>
        </w:rPr>
      </w:pPr>
      <w:r w:rsidRPr="0029632B">
        <w:rPr>
          <w:rFonts w:ascii="Arial" w:eastAsia="Times New Roman" w:hAnsi="Arial" w:cs="Arial"/>
          <w:noProof/>
          <w:color w:val="F38730"/>
          <w:sz w:val="24"/>
          <w:szCs w:val="24"/>
          <w:bdr w:val="none" w:sz="0" w:space="0" w:color="auto" w:frame="1"/>
          <w:lang w:val="es-AR" w:eastAsia="es-AR"/>
        </w:rPr>
        <w:drawing>
          <wp:inline distT="0" distB="0" distL="0" distR="0" wp14:anchorId="2602AF8A" wp14:editId="501502C5">
            <wp:extent cx="5731510" cy="2865755"/>
            <wp:effectExtent l="0" t="0" r="2540" b="0"/>
            <wp:docPr id="7" name="Imagen 7" descr="El jefe del Estado Mayor del Aire del Reino Unido, mariscal en jefe del Aire Mike Wigston, y el jefe del Estado Mayor del Koku-Kietai de Japón, general Shunji Izutsu,">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jefe del Estado Mayor del Aire del Reino Unido, mariscal en jefe del Aire Mike Wigston, y el jefe del Estado Mayor del Koku-Kietai de Japón, general Shunji Izutsu,">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A841E29" w14:textId="77777777" w:rsidR="00FF15FD" w:rsidRPr="0029632B" w:rsidRDefault="00FF15FD" w:rsidP="009434C3">
      <w:pPr>
        <w:spacing w:before="45"/>
        <w:jc w:val="both"/>
        <w:textAlignment w:val="baseline"/>
        <w:rPr>
          <w:rFonts w:ascii="Arial" w:eastAsia="Times New Roman" w:hAnsi="Arial" w:cs="Arial"/>
          <w:color w:val="4472C4" w:themeColor="accent1"/>
          <w:bdr w:val="none" w:sz="0" w:space="0" w:color="auto" w:frame="1"/>
          <w:lang w:eastAsia="es-AR"/>
        </w:rPr>
      </w:pPr>
      <w:r w:rsidRPr="0029632B">
        <w:rPr>
          <w:rFonts w:ascii="Arial" w:eastAsia="Times New Roman" w:hAnsi="Arial" w:cs="Arial"/>
          <w:color w:val="4472C4" w:themeColor="accent1"/>
          <w:bdr w:val="none" w:sz="0" w:space="0" w:color="auto" w:frame="1"/>
          <w:lang w:eastAsia="es-AR"/>
        </w:rPr>
        <w:t xml:space="preserve">El jefe del Estado Mayor del Aire del Reino Unido, mariscal en jefe del Aire Mike </w:t>
      </w:r>
      <w:proofErr w:type="spellStart"/>
      <w:r w:rsidRPr="0029632B">
        <w:rPr>
          <w:rFonts w:ascii="Arial" w:eastAsia="Times New Roman" w:hAnsi="Arial" w:cs="Arial"/>
          <w:color w:val="4472C4" w:themeColor="accent1"/>
          <w:bdr w:val="none" w:sz="0" w:space="0" w:color="auto" w:frame="1"/>
          <w:lang w:eastAsia="es-AR"/>
        </w:rPr>
        <w:t>Wigston</w:t>
      </w:r>
      <w:proofErr w:type="spellEnd"/>
      <w:r w:rsidRPr="0029632B">
        <w:rPr>
          <w:rFonts w:ascii="Arial" w:eastAsia="Times New Roman" w:hAnsi="Arial" w:cs="Arial"/>
          <w:color w:val="4472C4" w:themeColor="accent1"/>
          <w:bdr w:val="none" w:sz="0" w:space="0" w:color="auto" w:frame="1"/>
          <w:lang w:eastAsia="es-AR"/>
        </w:rPr>
        <w:t xml:space="preserve">, y el jefe del Estado Mayor del </w:t>
      </w:r>
      <w:proofErr w:type="spellStart"/>
      <w:r w:rsidRPr="0029632B">
        <w:rPr>
          <w:rFonts w:ascii="Arial" w:eastAsia="Times New Roman" w:hAnsi="Arial" w:cs="Arial"/>
          <w:color w:val="4472C4" w:themeColor="accent1"/>
          <w:bdr w:val="none" w:sz="0" w:space="0" w:color="auto" w:frame="1"/>
          <w:lang w:eastAsia="es-AR"/>
        </w:rPr>
        <w:t>Koku-Kietai</w:t>
      </w:r>
      <w:proofErr w:type="spellEnd"/>
      <w:r w:rsidRPr="0029632B">
        <w:rPr>
          <w:rFonts w:ascii="Arial" w:eastAsia="Times New Roman" w:hAnsi="Arial" w:cs="Arial"/>
          <w:color w:val="4472C4" w:themeColor="accent1"/>
          <w:bdr w:val="none" w:sz="0" w:space="0" w:color="auto" w:frame="1"/>
          <w:lang w:eastAsia="es-AR"/>
        </w:rPr>
        <w:t xml:space="preserve"> de Japón, general </w:t>
      </w:r>
      <w:proofErr w:type="spellStart"/>
      <w:r w:rsidRPr="0029632B">
        <w:rPr>
          <w:rFonts w:ascii="Arial" w:eastAsia="Times New Roman" w:hAnsi="Arial" w:cs="Arial"/>
          <w:color w:val="4472C4" w:themeColor="accent1"/>
          <w:bdr w:val="none" w:sz="0" w:space="0" w:color="auto" w:frame="1"/>
          <w:lang w:eastAsia="es-AR"/>
        </w:rPr>
        <w:t>Shunji</w:t>
      </w:r>
      <w:proofErr w:type="spellEnd"/>
      <w:r w:rsidRPr="0029632B">
        <w:rPr>
          <w:rFonts w:ascii="Arial" w:eastAsia="Times New Roman" w:hAnsi="Arial" w:cs="Arial"/>
          <w:color w:val="4472C4" w:themeColor="accent1"/>
          <w:bdr w:val="none" w:sz="0" w:space="0" w:color="auto" w:frame="1"/>
          <w:lang w:eastAsia="es-AR"/>
        </w:rPr>
        <w:t xml:space="preserve"> </w:t>
      </w:r>
      <w:proofErr w:type="spellStart"/>
      <w:r w:rsidRPr="0029632B">
        <w:rPr>
          <w:rFonts w:ascii="Arial" w:eastAsia="Times New Roman" w:hAnsi="Arial" w:cs="Arial"/>
          <w:color w:val="4472C4" w:themeColor="accent1"/>
          <w:bdr w:val="none" w:sz="0" w:space="0" w:color="auto" w:frame="1"/>
          <w:lang w:eastAsia="es-AR"/>
        </w:rPr>
        <w:t>Izutsu</w:t>
      </w:r>
      <w:proofErr w:type="spellEnd"/>
      <w:r w:rsidRPr="0029632B">
        <w:rPr>
          <w:rFonts w:ascii="Arial" w:eastAsia="Times New Roman" w:hAnsi="Arial" w:cs="Arial"/>
          <w:color w:val="4472C4" w:themeColor="accent1"/>
          <w:bdr w:val="none" w:sz="0" w:space="0" w:color="auto" w:frame="1"/>
          <w:lang w:eastAsia="es-AR"/>
        </w:rPr>
        <w:t>.</w:t>
      </w:r>
    </w:p>
    <w:p w14:paraId="69860D1E" w14:textId="77777777" w:rsidR="00FF15FD" w:rsidRPr="0029632B" w:rsidRDefault="00FF15FD" w:rsidP="009434C3">
      <w:pPr>
        <w:spacing w:line="360" w:lineRule="auto"/>
        <w:jc w:val="both"/>
        <w:textAlignment w:val="baseline"/>
        <w:rPr>
          <w:rFonts w:ascii="Arial" w:eastAsia="Times New Roman" w:hAnsi="Arial" w:cs="Arial"/>
          <w:color w:val="545454"/>
          <w:sz w:val="24"/>
          <w:szCs w:val="24"/>
          <w:lang w:eastAsia="es-AR"/>
        </w:rPr>
      </w:pPr>
      <w:r w:rsidRPr="0029632B">
        <w:rPr>
          <w:rFonts w:ascii="Arial" w:eastAsia="Times New Roman" w:hAnsi="Arial" w:cs="Arial"/>
          <w:color w:val="545454"/>
          <w:sz w:val="24"/>
          <w:szCs w:val="24"/>
          <w:lang w:eastAsia="es-AR"/>
        </w:rPr>
        <w:fldChar w:fldCharType="end"/>
      </w:r>
    </w:p>
    <w:p w14:paraId="56B22C43" w14:textId="77777777" w:rsidR="00FF15FD" w:rsidRPr="0029632B" w:rsidRDefault="00FF15FD" w:rsidP="009434C3">
      <w:pPr>
        <w:spacing w:after="300" w:line="360" w:lineRule="auto"/>
        <w:ind w:left="708"/>
        <w:jc w:val="both"/>
        <w:textAlignment w:val="baseline"/>
        <w:rPr>
          <w:rFonts w:ascii="Arial" w:eastAsia="Times New Roman" w:hAnsi="Arial" w:cs="Arial"/>
          <w:color w:val="353535"/>
          <w:sz w:val="24"/>
          <w:szCs w:val="24"/>
          <w:lang w:eastAsia="es-AR"/>
        </w:rPr>
      </w:pPr>
      <w:r w:rsidRPr="0029632B">
        <w:rPr>
          <w:rFonts w:ascii="Arial" w:eastAsia="Times New Roman" w:hAnsi="Arial" w:cs="Arial"/>
          <w:color w:val="353535"/>
          <w:sz w:val="24"/>
          <w:szCs w:val="24"/>
          <w:lang w:eastAsia="es-AR"/>
        </w:rPr>
        <w:t xml:space="preserve">Los jefes de la Royal Air </w:t>
      </w:r>
      <w:proofErr w:type="spellStart"/>
      <w:r w:rsidRPr="0029632B">
        <w:rPr>
          <w:rFonts w:ascii="Arial" w:eastAsia="Times New Roman" w:hAnsi="Arial" w:cs="Arial"/>
          <w:color w:val="353535"/>
          <w:sz w:val="24"/>
          <w:szCs w:val="24"/>
          <w:lang w:eastAsia="es-AR"/>
        </w:rPr>
        <w:t>Force</w:t>
      </w:r>
      <w:proofErr w:type="spellEnd"/>
      <w:r w:rsidRPr="0029632B">
        <w:rPr>
          <w:rFonts w:ascii="Arial" w:eastAsia="Times New Roman" w:hAnsi="Arial" w:cs="Arial"/>
          <w:color w:val="353535"/>
          <w:sz w:val="24"/>
          <w:szCs w:val="24"/>
          <w:lang w:eastAsia="es-AR"/>
        </w:rPr>
        <w:t xml:space="preserve"> (Gran Bretaña) y la </w:t>
      </w:r>
      <w:proofErr w:type="spellStart"/>
      <w:r w:rsidRPr="0029632B">
        <w:rPr>
          <w:rFonts w:ascii="Arial" w:eastAsia="Times New Roman" w:hAnsi="Arial" w:cs="Arial"/>
          <w:color w:val="353535"/>
          <w:sz w:val="24"/>
          <w:szCs w:val="24"/>
          <w:lang w:eastAsia="es-AR"/>
        </w:rPr>
        <w:t>Koku-Jietai</w:t>
      </w:r>
      <w:proofErr w:type="spellEnd"/>
      <w:r w:rsidRPr="0029632B">
        <w:rPr>
          <w:rFonts w:ascii="Arial" w:eastAsia="Times New Roman" w:hAnsi="Arial" w:cs="Arial"/>
          <w:color w:val="353535"/>
          <w:sz w:val="24"/>
          <w:szCs w:val="24"/>
          <w:lang w:eastAsia="es-AR"/>
        </w:rPr>
        <w:t xml:space="preserve"> (Fuerza de Autodefensa Aérea de Japón) han firmado </w:t>
      </w:r>
      <w:r>
        <w:rPr>
          <w:rFonts w:eastAsia="Times New Roman" w:cs="Arial"/>
          <w:color w:val="353535"/>
          <w:szCs w:val="24"/>
          <w:lang w:eastAsia="es-AR"/>
        </w:rPr>
        <w:t xml:space="preserve">en marzo, </w:t>
      </w:r>
      <w:r w:rsidRPr="0029632B">
        <w:rPr>
          <w:rFonts w:ascii="Arial" w:eastAsia="Times New Roman" w:hAnsi="Arial" w:cs="Arial"/>
          <w:color w:val="353535"/>
          <w:sz w:val="24"/>
          <w:szCs w:val="24"/>
          <w:lang w:eastAsia="es-AR"/>
        </w:rPr>
        <w:t xml:space="preserve">un acuerdo de futura cooperación espacial. </w:t>
      </w:r>
    </w:p>
    <w:p w14:paraId="0C58E38E" w14:textId="77777777" w:rsidR="00FF15FD" w:rsidRDefault="00FF15FD" w:rsidP="009434C3">
      <w:pPr>
        <w:spacing w:line="360" w:lineRule="auto"/>
        <w:ind w:left="708"/>
        <w:jc w:val="both"/>
        <w:textAlignment w:val="baseline"/>
        <w:rPr>
          <w:rFonts w:ascii="Arial" w:eastAsia="Times New Roman" w:hAnsi="Arial" w:cs="Arial"/>
          <w:color w:val="353535"/>
          <w:sz w:val="24"/>
          <w:szCs w:val="24"/>
          <w:lang w:eastAsia="es-AR"/>
        </w:rPr>
      </w:pPr>
      <w:r w:rsidRPr="0029632B">
        <w:rPr>
          <w:rFonts w:ascii="Arial" w:eastAsia="Times New Roman" w:hAnsi="Arial" w:cs="Arial"/>
          <w:color w:val="353535"/>
          <w:sz w:val="24"/>
          <w:szCs w:val="24"/>
          <w:lang w:eastAsia="es-AR"/>
        </w:rPr>
        <w:t>Este acuerdo establece un marco para las conversaciones de compromiso espacial, que facilitará la </w:t>
      </w:r>
      <w:r w:rsidRPr="0029632B">
        <w:rPr>
          <w:rFonts w:ascii="Arial" w:eastAsia="Times New Roman" w:hAnsi="Arial" w:cs="Arial"/>
          <w:color w:val="353535"/>
          <w:sz w:val="24"/>
          <w:szCs w:val="24"/>
          <w:bdr w:val="none" w:sz="0" w:space="0" w:color="auto" w:frame="1"/>
          <w:lang w:eastAsia="es-AR"/>
        </w:rPr>
        <w:t xml:space="preserve">cooperación futura entre </w:t>
      </w:r>
      <w:proofErr w:type="spellStart"/>
      <w:r w:rsidRPr="0029632B">
        <w:rPr>
          <w:rFonts w:ascii="Arial" w:eastAsia="Times New Roman" w:hAnsi="Arial" w:cs="Arial"/>
          <w:color w:val="353535"/>
          <w:sz w:val="24"/>
          <w:szCs w:val="24"/>
          <w:bdr w:val="none" w:sz="0" w:space="0" w:color="auto" w:frame="1"/>
          <w:lang w:eastAsia="es-AR"/>
        </w:rPr>
        <w:t>Koku-Jietai</w:t>
      </w:r>
      <w:proofErr w:type="spellEnd"/>
      <w:r w:rsidRPr="0029632B">
        <w:rPr>
          <w:rFonts w:ascii="Arial" w:eastAsia="Times New Roman" w:hAnsi="Arial" w:cs="Arial"/>
          <w:color w:val="353535"/>
          <w:sz w:val="24"/>
          <w:szCs w:val="24"/>
          <w:bdr w:val="none" w:sz="0" w:space="0" w:color="auto" w:frame="1"/>
          <w:lang w:eastAsia="es-AR"/>
        </w:rPr>
        <w:t xml:space="preserve"> y el Comando Espacial del Reino Unido.</w:t>
      </w:r>
      <w:r w:rsidRPr="0029632B">
        <w:rPr>
          <w:rFonts w:ascii="Arial" w:eastAsia="Times New Roman" w:hAnsi="Arial" w:cs="Arial"/>
          <w:b/>
          <w:bCs/>
          <w:color w:val="353535"/>
          <w:sz w:val="24"/>
          <w:szCs w:val="24"/>
          <w:bdr w:val="none" w:sz="0" w:space="0" w:color="auto" w:frame="1"/>
          <w:lang w:eastAsia="es-AR"/>
        </w:rPr>
        <w:t> </w:t>
      </w:r>
      <w:r w:rsidRPr="0029632B">
        <w:rPr>
          <w:rFonts w:ascii="Arial" w:eastAsia="Times New Roman" w:hAnsi="Arial" w:cs="Arial"/>
          <w:color w:val="353535"/>
          <w:sz w:val="24"/>
          <w:szCs w:val="24"/>
          <w:lang w:eastAsia="es-AR"/>
        </w:rPr>
        <w:t>Esta cooperación cubrirá áreas como el intercambio de conocimientos operativos, ejercicios y capacitación colaborativos e intercambios de personal. También establece un deseo mutuo de compartir información relacionada con el espacio a través de futuros acuerdos de intercambio de información.</w:t>
      </w:r>
    </w:p>
    <w:p w14:paraId="491E7090" w14:textId="77777777" w:rsidR="0055486B" w:rsidRDefault="0055486B" w:rsidP="009434C3">
      <w:pPr>
        <w:spacing w:line="360" w:lineRule="auto"/>
        <w:ind w:left="708"/>
        <w:jc w:val="both"/>
        <w:textAlignment w:val="baseline"/>
        <w:rPr>
          <w:rFonts w:ascii="Arial" w:eastAsia="Times New Roman" w:hAnsi="Arial" w:cs="Arial"/>
          <w:color w:val="353535"/>
          <w:sz w:val="24"/>
          <w:szCs w:val="24"/>
          <w:lang w:eastAsia="es-AR"/>
        </w:rPr>
      </w:pPr>
    </w:p>
    <w:p w14:paraId="2FD12412" w14:textId="77777777" w:rsidR="0055486B" w:rsidRPr="00F93646" w:rsidRDefault="00F93646" w:rsidP="009434C3">
      <w:pPr>
        <w:pStyle w:val="Prrafodelista"/>
        <w:numPr>
          <w:ilvl w:val="0"/>
          <w:numId w:val="1"/>
        </w:numPr>
        <w:spacing w:line="360" w:lineRule="auto"/>
        <w:jc w:val="both"/>
        <w:textAlignment w:val="baseline"/>
        <w:rPr>
          <w:rFonts w:ascii="Arial" w:eastAsia="Times New Roman" w:hAnsi="Arial" w:cs="Arial"/>
          <w:b/>
          <w:bCs/>
          <w:color w:val="353535"/>
          <w:sz w:val="24"/>
          <w:szCs w:val="24"/>
          <w:lang w:val="es-AR" w:eastAsia="es-AR"/>
        </w:rPr>
      </w:pPr>
      <w:r w:rsidRPr="00F93646">
        <w:rPr>
          <w:rFonts w:ascii="Arial" w:eastAsia="Times New Roman" w:hAnsi="Arial" w:cs="Arial"/>
          <w:b/>
          <w:bCs/>
          <w:color w:val="353535"/>
          <w:sz w:val="24"/>
          <w:szCs w:val="24"/>
          <w:lang w:val="es-AR" w:eastAsia="es-AR"/>
        </w:rPr>
        <w:t>INDRA</w:t>
      </w:r>
      <w:r w:rsidR="0055486B" w:rsidRPr="00F93646">
        <w:rPr>
          <w:rFonts w:ascii="Arial" w:eastAsia="Times New Roman" w:hAnsi="Arial" w:cs="Arial"/>
          <w:b/>
          <w:bCs/>
          <w:color w:val="353535"/>
          <w:sz w:val="24"/>
          <w:szCs w:val="24"/>
          <w:lang w:val="es-AR" w:eastAsia="es-AR"/>
        </w:rPr>
        <w:t xml:space="preserve"> entrega un sistema de gestión de tráfico aéreo desplegable a la Royal </w:t>
      </w:r>
      <w:proofErr w:type="spellStart"/>
      <w:r w:rsidR="0055486B" w:rsidRPr="00F93646">
        <w:rPr>
          <w:rFonts w:ascii="Arial" w:eastAsia="Times New Roman" w:hAnsi="Arial" w:cs="Arial"/>
          <w:b/>
          <w:bCs/>
          <w:color w:val="353535"/>
          <w:sz w:val="24"/>
          <w:szCs w:val="24"/>
          <w:lang w:val="es-AR" w:eastAsia="es-AR"/>
        </w:rPr>
        <w:t>Australian</w:t>
      </w:r>
      <w:proofErr w:type="spellEnd"/>
      <w:r w:rsidR="0055486B" w:rsidRPr="00F93646">
        <w:rPr>
          <w:rFonts w:ascii="Arial" w:eastAsia="Times New Roman" w:hAnsi="Arial" w:cs="Arial"/>
          <w:b/>
          <w:bCs/>
          <w:color w:val="353535"/>
          <w:sz w:val="24"/>
          <w:szCs w:val="24"/>
          <w:lang w:val="es-AR" w:eastAsia="es-AR"/>
        </w:rPr>
        <w:t xml:space="preserve"> Air </w:t>
      </w:r>
      <w:proofErr w:type="spellStart"/>
      <w:r w:rsidR="0055486B" w:rsidRPr="00F93646">
        <w:rPr>
          <w:rFonts w:ascii="Arial" w:eastAsia="Times New Roman" w:hAnsi="Arial" w:cs="Arial"/>
          <w:b/>
          <w:bCs/>
          <w:color w:val="353535"/>
          <w:sz w:val="24"/>
          <w:szCs w:val="24"/>
          <w:lang w:val="es-AR" w:eastAsia="es-AR"/>
        </w:rPr>
        <w:t>Force</w:t>
      </w:r>
      <w:proofErr w:type="spellEnd"/>
    </w:p>
    <w:p w14:paraId="0561A5A1" w14:textId="77777777" w:rsidR="0055486B" w:rsidRPr="0055486B" w:rsidRDefault="0055486B" w:rsidP="009434C3">
      <w:pPr>
        <w:spacing w:line="360" w:lineRule="auto"/>
        <w:ind w:left="708"/>
        <w:jc w:val="both"/>
        <w:textAlignment w:val="baseline"/>
        <w:rPr>
          <w:rStyle w:val="Hipervnculo"/>
          <w:rFonts w:ascii="Arial" w:eastAsia="Times New Roman" w:hAnsi="Arial" w:cs="Arial"/>
          <w:sz w:val="24"/>
          <w:szCs w:val="24"/>
          <w:lang w:val="es-AR" w:eastAsia="es-AR"/>
        </w:rPr>
      </w:pPr>
      <w:r w:rsidRPr="0055486B">
        <w:rPr>
          <w:rFonts w:ascii="Arial" w:eastAsia="Times New Roman" w:hAnsi="Arial" w:cs="Arial"/>
          <w:color w:val="353535"/>
          <w:sz w:val="24"/>
          <w:szCs w:val="24"/>
          <w:lang w:val="es-AR" w:eastAsia="es-AR"/>
        </w:rPr>
        <w:fldChar w:fldCharType="begin"/>
      </w:r>
      <w:r w:rsidRPr="0055486B">
        <w:rPr>
          <w:rFonts w:ascii="Arial" w:eastAsia="Times New Roman" w:hAnsi="Arial" w:cs="Arial"/>
          <w:color w:val="353535"/>
          <w:sz w:val="24"/>
          <w:szCs w:val="24"/>
          <w:lang w:val="es-AR" w:eastAsia="es-AR"/>
        </w:rPr>
        <w:instrText xml:space="preserve"> HYPERLINK "https://actualidadaeroespacial.com/wp-content/uploads/2023/03/Indra-entrega-un-sistema-de-gestion-de-trafico-aereo-desplegable-a-la-Royal-Australian-Air-Force-280323.jpg" </w:instrText>
      </w:r>
      <w:r w:rsidRPr="0055486B">
        <w:rPr>
          <w:rFonts w:ascii="Arial" w:eastAsia="Times New Roman" w:hAnsi="Arial" w:cs="Arial"/>
          <w:color w:val="353535"/>
          <w:sz w:val="24"/>
          <w:szCs w:val="24"/>
          <w:lang w:val="es-AR" w:eastAsia="es-AR"/>
        </w:rPr>
        <w:fldChar w:fldCharType="separate"/>
      </w:r>
    </w:p>
    <w:p w14:paraId="0E1BB1DC" w14:textId="77777777" w:rsidR="0055486B" w:rsidRPr="0055486B" w:rsidRDefault="0055486B" w:rsidP="009434C3">
      <w:pPr>
        <w:spacing w:line="360" w:lineRule="auto"/>
        <w:ind w:left="708"/>
        <w:jc w:val="both"/>
        <w:textAlignment w:val="baseline"/>
        <w:rPr>
          <w:rStyle w:val="Hipervnculo"/>
          <w:rFonts w:ascii="Arial" w:eastAsia="Times New Roman" w:hAnsi="Arial" w:cs="Arial"/>
          <w:sz w:val="24"/>
          <w:szCs w:val="24"/>
          <w:lang w:val="es-AR" w:eastAsia="es-AR"/>
        </w:rPr>
      </w:pPr>
      <w:r w:rsidRPr="0055486B">
        <w:rPr>
          <w:rStyle w:val="Hipervnculo"/>
          <w:rFonts w:ascii="Arial" w:eastAsia="Times New Roman" w:hAnsi="Arial" w:cs="Arial"/>
          <w:noProof/>
          <w:sz w:val="24"/>
          <w:szCs w:val="24"/>
          <w:lang w:val="es-AR" w:eastAsia="es-AR"/>
        </w:rPr>
        <w:drawing>
          <wp:inline distT="0" distB="0" distL="0" distR="0" wp14:anchorId="51181DE7" wp14:editId="253FF4B2">
            <wp:extent cx="5731510" cy="2865755"/>
            <wp:effectExtent l="0" t="0" r="2540" b="0"/>
            <wp:docPr id="43" name="Imagen 43" descr="Indra entrega un sistema de gestión de tráfico aéreo desplegable a la Royal Australian Air For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ra entrega un sistema de gestión de tráfico aéreo desplegable a la Royal Australian Air Forc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7830A61" w14:textId="77777777" w:rsidR="0055486B" w:rsidRPr="0055486B" w:rsidRDefault="0055486B" w:rsidP="009434C3">
      <w:pPr>
        <w:spacing w:line="360" w:lineRule="auto"/>
        <w:ind w:left="708"/>
        <w:jc w:val="both"/>
        <w:textAlignment w:val="baseline"/>
        <w:rPr>
          <w:rFonts w:ascii="Arial" w:eastAsia="Times New Roman" w:hAnsi="Arial" w:cs="Arial"/>
          <w:color w:val="353535"/>
          <w:sz w:val="24"/>
          <w:szCs w:val="24"/>
          <w:lang w:val="es-AR" w:eastAsia="es-AR"/>
        </w:rPr>
      </w:pPr>
      <w:r w:rsidRPr="0055486B">
        <w:rPr>
          <w:rFonts w:ascii="Arial" w:eastAsia="Times New Roman" w:hAnsi="Arial" w:cs="Arial"/>
          <w:color w:val="353535"/>
          <w:sz w:val="24"/>
          <w:szCs w:val="24"/>
          <w:lang w:eastAsia="es-AR"/>
        </w:rPr>
        <w:fldChar w:fldCharType="end"/>
      </w:r>
    </w:p>
    <w:p w14:paraId="593213B0" w14:textId="77777777" w:rsidR="0055486B" w:rsidRPr="0055486B" w:rsidRDefault="00F93646" w:rsidP="009434C3">
      <w:pPr>
        <w:spacing w:line="360" w:lineRule="auto"/>
        <w:ind w:left="708"/>
        <w:jc w:val="both"/>
        <w:textAlignment w:val="baseline"/>
        <w:rPr>
          <w:rFonts w:ascii="Arial" w:eastAsia="Times New Roman" w:hAnsi="Arial" w:cs="Arial"/>
          <w:color w:val="353535"/>
          <w:sz w:val="24"/>
          <w:szCs w:val="24"/>
          <w:lang w:val="es-AR" w:eastAsia="es-AR"/>
        </w:rPr>
      </w:pPr>
      <w:r w:rsidRPr="0055486B">
        <w:rPr>
          <w:rFonts w:ascii="Arial" w:eastAsia="Times New Roman" w:hAnsi="Arial" w:cs="Arial"/>
          <w:color w:val="353535"/>
          <w:sz w:val="24"/>
          <w:szCs w:val="24"/>
          <w:lang w:val="es-AR" w:eastAsia="es-AR"/>
        </w:rPr>
        <w:t xml:space="preserve">INDRA AUSTRALIA </w:t>
      </w:r>
      <w:r w:rsidR="0055486B" w:rsidRPr="0055486B">
        <w:rPr>
          <w:rFonts w:ascii="Arial" w:eastAsia="Times New Roman" w:hAnsi="Arial" w:cs="Arial"/>
          <w:color w:val="353535"/>
          <w:sz w:val="24"/>
          <w:szCs w:val="24"/>
          <w:lang w:val="es-AR" w:eastAsia="es-AR"/>
        </w:rPr>
        <w:t>ha entregado a la Real Fuerza Aérea Australiana (RAAF) tres Sistemas de Control y Gestión del Tráfico Aéreo Desplegables de Defensa (DDATMCS) que reforzarán su capacidad de despliegue rápido y gestión del espacio aéreo en cualquier parte del mundo.</w:t>
      </w:r>
    </w:p>
    <w:p w14:paraId="712A28B7" w14:textId="77777777" w:rsidR="0055486B" w:rsidRPr="0055486B" w:rsidRDefault="0055486B" w:rsidP="009434C3">
      <w:pPr>
        <w:spacing w:line="360" w:lineRule="auto"/>
        <w:ind w:left="708"/>
        <w:jc w:val="both"/>
        <w:textAlignment w:val="baseline"/>
        <w:rPr>
          <w:rFonts w:ascii="Arial" w:eastAsia="Times New Roman" w:hAnsi="Arial" w:cs="Arial"/>
          <w:color w:val="353535"/>
          <w:sz w:val="24"/>
          <w:szCs w:val="24"/>
          <w:lang w:val="es-AR" w:eastAsia="es-AR"/>
        </w:rPr>
      </w:pPr>
      <w:r w:rsidRPr="0055486B">
        <w:rPr>
          <w:rFonts w:ascii="Arial" w:eastAsia="Times New Roman" w:hAnsi="Arial" w:cs="Arial"/>
          <w:color w:val="353535"/>
          <w:sz w:val="24"/>
          <w:szCs w:val="24"/>
          <w:lang w:val="es-AR" w:eastAsia="es-AR"/>
        </w:rPr>
        <w:t>El DDATMCS permitirá a la RAAF gestionar la aproximación y el tráfico aéreo en ruta.</w:t>
      </w:r>
      <w:r w:rsidRPr="0055486B">
        <w:rPr>
          <w:rFonts w:ascii="Arial" w:eastAsia="Times New Roman" w:hAnsi="Arial" w:cs="Arial"/>
          <w:b/>
          <w:bCs/>
          <w:color w:val="353535"/>
          <w:sz w:val="24"/>
          <w:szCs w:val="24"/>
          <w:lang w:val="es-AR" w:eastAsia="es-AR"/>
        </w:rPr>
        <w:t> </w:t>
      </w:r>
      <w:r w:rsidRPr="0055486B">
        <w:rPr>
          <w:rFonts w:ascii="Arial" w:eastAsia="Times New Roman" w:hAnsi="Arial" w:cs="Arial"/>
          <w:color w:val="353535"/>
          <w:sz w:val="24"/>
          <w:szCs w:val="24"/>
          <w:lang w:val="es-AR" w:eastAsia="es-AR"/>
        </w:rPr>
        <w:t>Dos de los sistemas tienen dos posiciones de operador cada uno y están destinados a un despliegue rápido por aire, tierra o mar para operaciones de corta duración, como durante la asistencia de Defensa a las operaciones de ayuda humanitaria y de socorro en casos de desastre.</w:t>
      </w:r>
    </w:p>
    <w:p w14:paraId="7968F641" w14:textId="77777777" w:rsidR="0055486B" w:rsidRPr="0055486B" w:rsidRDefault="0055486B" w:rsidP="009434C3">
      <w:pPr>
        <w:spacing w:line="360" w:lineRule="auto"/>
        <w:ind w:left="708"/>
        <w:jc w:val="both"/>
        <w:textAlignment w:val="baseline"/>
        <w:rPr>
          <w:rFonts w:ascii="Arial" w:eastAsia="Times New Roman" w:hAnsi="Arial" w:cs="Arial"/>
          <w:color w:val="353535"/>
          <w:sz w:val="24"/>
          <w:szCs w:val="24"/>
          <w:lang w:val="es-AR" w:eastAsia="es-AR"/>
        </w:rPr>
      </w:pPr>
      <w:r w:rsidRPr="0055486B">
        <w:rPr>
          <w:rFonts w:ascii="Arial" w:eastAsia="Times New Roman" w:hAnsi="Arial" w:cs="Arial"/>
          <w:color w:val="353535"/>
          <w:sz w:val="24"/>
          <w:szCs w:val="24"/>
          <w:lang w:val="es-AR" w:eastAsia="es-AR"/>
        </w:rPr>
        <w:t>Esto proporcionará a la RAAF una capacidad de despliegue crítica para respaldar de forma segura los vuelos entrantes cuando la infraestructura de gestión del tráfico aéreo no exista o haya sido dañada por un desastre o guerra.</w:t>
      </w:r>
    </w:p>
    <w:p w14:paraId="4ABC0C88" w14:textId="77777777" w:rsidR="00F93646" w:rsidRDefault="0055486B" w:rsidP="009434C3">
      <w:pPr>
        <w:spacing w:line="360" w:lineRule="auto"/>
        <w:ind w:left="708"/>
        <w:jc w:val="both"/>
        <w:textAlignment w:val="baseline"/>
        <w:rPr>
          <w:rFonts w:ascii="Arial" w:eastAsia="Times New Roman" w:hAnsi="Arial" w:cs="Arial"/>
          <w:color w:val="353535"/>
          <w:sz w:val="24"/>
          <w:szCs w:val="24"/>
          <w:lang w:val="es-AR" w:eastAsia="es-AR"/>
        </w:rPr>
      </w:pPr>
      <w:r w:rsidRPr="0055486B">
        <w:rPr>
          <w:rFonts w:ascii="Arial" w:eastAsia="Times New Roman" w:hAnsi="Arial" w:cs="Arial"/>
          <w:color w:val="353535"/>
          <w:sz w:val="24"/>
          <w:szCs w:val="24"/>
          <w:lang w:val="es-AR" w:eastAsia="es-AR"/>
        </w:rPr>
        <w:t>Los dos sistemas consisten en un</w:t>
      </w:r>
      <w:r w:rsidRPr="0055486B">
        <w:rPr>
          <w:rFonts w:ascii="Arial" w:eastAsia="Times New Roman" w:hAnsi="Arial" w:cs="Arial"/>
          <w:b/>
          <w:bCs/>
          <w:color w:val="353535"/>
          <w:sz w:val="24"/>
          <w:szCs w:val="24"/>
          <w:lang w:val="es-AR" w:eastAsia="es-AR"/>
        </w:rPr>
        <w:t> </w:t>
      </w:r>
      <w:r w:rsidRPr="0055486B">
        <w:rPr>
          <w:rFonts w:ascii="Arial" w:eastAsia="Times New Roman" w:hAnsi="Arial" w:cs="Arial"/>
          <w:color w:val="353535"/>
          <w:sz w:val="24"/>
          <w:szCs w:val="24"/>
          <w:lang w:val="es-AR" w:eastAsia="es-AR"/>
        </w:rPr>
        <w:t>radar de vigilancia 3D de medio alcance desplegable y transportable de la familia de radares Lanza de Indra y está completamente integrado en un Centro de Control de Área (ACC) móvil. </w:t>
      </w:r>
    </w:p>
    <w:p w14:paraId="2B398D0E" w14:textId="77777777" w:rsidR="0055486B" w:rsidRPr="0055486B" w:rsidRDefault="0055486B" w:rsidP="009434C3">
      <w:pPr>
        <w:spacing w:line="360" w:lineRule="auto"/>
        <w:ind w:left="708"/>
        <w:jc w:val="both"/>
        <w:textAlignment w:val="baseline"/>
        <w:rPr>
          <w:rFonts w:ascii="Arial" w:eastAsia="Times New Roman" w:hAnsi="Arial" w:cs="Arial"/>
          <w:color w:val="353535"/>
          <w:sz w:val="24"/>
          <w:szCs w:val="24"/>
          <w:lang w:val="es-AR" w:eastAsia="es-AR"/>
        </w:rPr>
      </w:pPr>
      <w:r w:rsidRPr="0055486B">
        <w:rPr>
          <w:rFonts w:ascii="Arial" w:eastAsia="Times New Roman" w:hAnsi="Arial" w:cs="Arial"/>
          <w:color w:val="353535"/>
          <w:sz w:val="24"/>
          <w:szCs w:val="24"/>
          <w:lang w:val="es-AR" w:eastAsia="es-AR"/>
        </w:rPr>
        <w:t xml:space="preserve">Las capacidades de vigilancia del sistema se complementan con el Radar de Vigilancia Secundario </w:t>
      </w:r>
      <w:proofErr w:type="spellStart"/>
      <w:r w:rsidRPr="0055486B">
        <w:rPr>
          <w:rFonts w:ascii="Arial" w:eastAsia="Times New Roman" w:hAnsi="Arial" w:cs="Arial"/>
          <w:color w:val="353535"/>
          <w:sz w:val="24"/>
          <w:szCs w:val="24"/>
          <w:lang w:val="es-AR" w:eastAsia="es-AR"/>
        </w:rPr>
        <w:t>Monopulso</w:t>
      </w:r>
      <w:proofErr w:type="spellEnd"/>
      <w:r w:rsidRPr="0055486B">
        <w:rPr>
          <w:rFonts w:ascii="Arial" w:eastAsia="Times New Roman" w:hAnsi="Arial" w:cs="Arial"/>
          <w:color w:val="353535"/>
          <w:sz w:val="24"/>
          <w:szCs w:val="24"/>
          <w:lang w:val="es-AR" w:eastAsia="es-AR"/>
        </w:rPr>
        <w:t xml:space="preserve"> con Modo 5 de Identificación Amigo o Enemigo de Indra y el sistema de tratamiento y recepción de señales ADS-B (</w:t>
      </w:r>
      <w:proofErr w:type="spellStart"/>
      <w:r w:rsidRPr="0055486B">
        <w:rPr>
          <w:rFonts w:ascii="Arial" w:eastAsia="Times New Roman" w:hAnsi="Arial" w:cs="Arial"/>
          <w:color w:val="353535"/>
          <w:sz w:val="24"/>
          <w:szCs w:val="24"/>
          <w:lang w:val="es-AR" w:eastAsia="es-AR"/>
        </w:rPr>
        <w:t>Automatic</w:t>
      </w:r>
      <w:proofErr w:type="spellEnd"/>
      <w:r w:rsidRPr="0055486B">
        <w:rPr>
          <w:rFonts w:ascii="Arial" w:eastAsia="Times New Roman" w:hAnsi="Arial" w:cs="Arial"/>
          <w:color w:val="353535"/>
          <w:sz w:val="24"/>
          <w:szCs w:val="24"/>
          <w:lang w:val="es-AR" w:eastAsia="es-AR"/>
        </w:rPr>
        <w:t xml:space="preserve"> </w:t>
      </w:r>
      <w:proofErr w:type="spellStart"/>
      <w:r w:rsidRPr="0055486B">
        <w:rPr>
          <w:rFonts w:ascii="Arial" w:eastAsia="Times New Roman" w:hAnsi="Arial" w:cs="Arial"/>
          <w:color w:val="353535"/>
          <w:sz w:val="24"/>
          <w:szCs w:val="24"/>
          <w:lang w:val="es-AR" w:eastAsia="es-AR"/>
        </w:rPr>
        <w:t>Dependent</w:t>
      </w:r>
      <w:proofErr w:type="spellEnd"/>
      <w:r w:rsidRPr="0055486B">
        <w:rPr>
          <w:rFonts w:ascii="Arial" w:eastAsia="Times New Roman" w:hAnsi="Arial" w:cs="Arial"/>
          <w:color w:val="353535"/>
          <w:sz w:val="24"/>
          <w:szCs w:val="24"/>
          <w:lang w:val="es-AR" w:eastAsia="es-AR"/>
        </w:rPr>
        <w:t xml:space="preserve"> </w:t>
      </w:r>
      <w:proofErr w:type="spellStart"/>
      <w:r w:rsidRPr="0055486B">
        <w:rPr>
          <w:rFonts w:ascii="Arial" w:eastAsia="Times New Roman" w:hAnsi="Arial" w:cs="Arial"/>
          <w:color w:val="353535"/>
          <w:sz w:val="24"/>
          <w:szCs w:val="24"/>
          <w:lang w:val="es-AR" w:eastAsia="es-AR"/>
        </w:rPr>
        <w:t>Surveillance</w:t>
      </w:r>
      <w:proofErr w:type="spellEnd"/>
      <w:r w:rsidRPr="0055486B">
        <w:rPr>
          <w:rFonts w:ascii="Arial" w:eastAsia="Times New Roman" w:hAnsi="Arial" w:cs="Arial"/>
          <w:color w:val="353535"/>
          <w:sz w:val="24"/>
          <w:szCs w:val="24"/>
          <w:lang w:val="es-AR" w:eastAsia="es-AR"/>
        </w:rPr>
        <w:t>–</w:t>
      </w:r>
      <w:proofErr w:type="spellStart"/>
      <w:r w:rsidRPr="0055486B">
        <w:rPr>
          <w:rFonts w:ascii="Arial" w:eastAsia="Times New Roman" w:hAnsi="Arial" w:cs="Arial"/>
          <w:color w:val="353535"/>
          <w:sz w:val="24"/>
          <w:szCs w:val="24"/>
          <w:lang w:val="es-AR" w:eastAsia="es-AR"/>
        </w:rPr>
        <w:t>Broadcast</w:t>
      </w:r>
      <w:proofErr w:type="spellEnd"/>
      <w:r w:rsidRPr="0055486B">
        <w:rPr>
          <w:rFonts w:ascii="Arial" w:eastAsia="Times New Roman" w:hAnsi="Arial" w:cs="Arial"/>
          <w:color w:val="353535"/>
          <w:sz w:val="24"/>
          <w:szCs w:val="24"/>
          <w:lang w:val="es-AR" w:eastAsia="es-AR"/>
        </w:rPr>
        <w:t>), que soporta la detección temprana de objetivos tanto cooperativos como no cooperativos. El tercer y último sistema admitirá implementaciones RAAF más grandes y permanentes a través de un ACC integrado, con hasta seis posiciones de operador.</w:t>
      </w:r>
    </w:p>
    <w:p w14:paraId="59E52F25" w14:textId="77777777" w:rsidR="0055486B" w:rsidRPr="0055486B" w:rsidRDefault="0055486B" w:rsidP="009434C3">
      <w:pPr>
        <w:spacing w:line="360" w:lineRule="auto"/>
        <w:ind w:left="708"/>
        <w:jc w:val="both"/>
        <w:textAlignment w:val="baseline"/>
        <w:rPr>
          <w:rFonts w:ascii="Arial" w:eastAsia="Times New Roman" w:hAnsi="Arial" w:cs="Arial"/>
          <w:color w:val="353535"/>
          <w:sz w:val="24"/>
          <w:szCs w:val="24"/>
          <w:lang w:val="es-AR" w:eastAsia="es-AR"/>
        </w:rPr>
      </w:pPr>
    </w:p>
    <w:p w14:paraId="484E8F35" w14:textId="77777777" w:rsidR="00AF0718" w:rsidRDefault="00AF0718" w:rsidP="009434C3">
      <w:pPr>
        <w:pStyle w:val="Sinespaciado"/>
        <w:spacing w:line="360" w:lineRule="auto"/>
        <w:jc w:val="both"/>
        <w:rPr>
          <w:rFonts w:ascii="Arial" w:hAnsi="Arial" w:cs="Arial"/>
          <w:b/>
          <w:bCs/>
          <w:sz w:val="24"/>
          <w:szCs w:val="24"/>
        </w:rPr>
      </w:pPr>
      <w:r w:rsidRPr="00AF0718">
        <w:rPr>
          <w:rFonts w:ascii="Arial" w:hAnsi="Arial" w:cs="Arial"/>
          <w:b/>
          <w:bCs/>
          <w:sz w:val="24"/>
          <w:szCs w:val="24"/>
        </w:rPr>
        <w:t>5.- INFORMACIÓN RELACIONADA CON EL ESPACIO</w:t>
      </w:r>
    </w:p>
    <w:p w14:paraId="08D8CC42" w14:textId="77777777" w:rsidR="00415AE6" w:rsidRDefault="00415AE6" w:rsidP="009434C3">
      <w:pPr>
        <w:pStyle w:val="Sinespaciado"/>
        <w:spacing w:line="360" w:lineRule="auto"/>
        <w:jc w:val="both"/>
        <w:rPr>
          <w:rFonts w:ascii="Arial" w:hAnsi="Arial" w:cs="Arial"/>
          <w:b/>
          <w:bCs/>
          <w:sz w:val="24"/>
          <w:szCs w:val="24"/>
        </w:rPr>
      </w:pPr>
    </w:p>
    <w:p w14:paraId="0020B7F4" w14:textId="77777777" w:rsidR="00507371" w:rsidRPr="00507371" w:rsidRDefault="00507371" w:rsidP="009434C3">
      <w:pPr>
        <w:pStyle w:val="Sinespaciado"/>
        <w:numPr>
          <w:ilvl w:val="0"/>
          <w:numId w:val="1"/>
        </w:numPr>
        <w:spacing w:line="360" w:lineRule="auto"/>
        <w:jc w:val="both"/>
        <w:rPr>
          <w:rFonts w:ascii="Arial" w:hAnsi="Arial" w:cs="Arial"/>
          <w:b/>
          <w:bCs/>
          <w:sz w:val="24"/>
          <w:szCs w:val="24"/>
          <w:lang w:val="es-AR"/>
        </w:rPr>
      </w:pPr>
      <w:r w:rsidRPr="00507371">
        <w:rPr>
          <w:rFonts w:ascii="Arial" w:hAnsi="Arial" w:cs="Arial"/>
          <w:b/>
          <w:bCs/>
          <w:sz w:val="24"/>
          <w:szCs w:val="24"/>
          <w:lang w:val="es-AR"/>
        </w:rPr>
        <w:t>MÉXICO reforma su Constitución en materia espacial</w:t>
      </w:r>
    </w:p>
    <w:p w14:paraId="023DB30F" w14:textId="77777777" w:rsidR="00507371" w:rsidRPr="00507371" w:rsidRDefault="00507371" w:rsidP="009434C3">
      <w:pPr>
        <w:pStyle w:val="Sinespaciado"/>
        <w:spacing w:line="360" w:lineRule="auto"/>
        <w:ind w:left="720"/>
        <w:jc w:val="both"/>
        <w:rPr>
          <w:rFonts w:ascii="Arial" w:hAnsi="Arial" w:cs="Arial"/>
          <w:b/>
          <w:bCs/>
          <w:sz w:val="24"/>
          <w:szCs w:val="24"/>
          <w:lang w:val="es-AR"/>
        </w:rPr>
      </w:pPr>
    </w:p>
    <w:p w14:paraId="140AE865" w14:textId="77777777" w:rsidR="00507371" w:rsidRPr="00507371" w:rsidRDefault="00507371" w:rsidP="00016146">
      <w:pPr>
        <w:pStyle w:val="Sinespaciado"/>
        <w:spacing w:line="360" w:lineRule="auto"/>
        <w:ind w:left="851"/>
        <w:jc w:val="both"/>
        <w:rPr>
          <w:rFonts w:ascii="Arial" w:hAnsi="Arial" w:cs="Arial"/>
          <w:sz w:val="24"/>
          <w:szCs w:val="24"/>
          <w:lang w:val="es-AR"/>
        </w:rPr>
      </w:pPr>
      <w:r w:rsidRPr="00507371">
        <w:rPr>
          <w:rFonts w:ascii="Arial" w:hAnsi="Arial" w:cs="Arial"/>
          <w:sz w:val="24"/>
          <w:szCs w:val="24"/>
          <w:lang w:val="es-AR"/>
        </w:rPr>
        <w:t>La Cámara de Diputados de México aprobó una reforma constitucional en materia espacial, por primera vez en la historia del País, a través de modificaciones a los artículos 28 y 73 de la Carta Magna, según informó la Agencia Espacial Mexicana (AEM), organismo descentralizado de la Secretaría de Infraestructura, Comunicaciones y Transportes (SICT).</w:t>
      </w:r>
    </w:p>
    <w:p w14:paraId="01823769" w14:textId="77777777" w:rsidR="00507371" w:rsidRPr="00507371" w:rsidRDefault="00507371" w:rsidP="00016146">
      <w:pPr>
        <w:pStyle w:val="Sinespaciado"/>
        <w:spacing w:line="360" w:lineRule="auto"/>
        <w:ind w:left="851"/>
        <w:jc w:val="both"/>
        <w:rPr>
          <w:rFonts w:ascii="Arial" w:hAnsi="Arial" w:cs="Arial"/>
          <w:sz w:val="24"/>
          <w:szCs w:val="24"/>
          <w:lang w:val="es-AR"/>
        </w:rPr>
      </w:pPr>
      <w:r w:rsidRPr="00507371">
        <w:rPr>
          <w:rFonts w:ascii="Arial" w:hAnsi="Arial" w:cs="Arial"/>
          <w:sz w:val="24"/>
          <w:szCs w:val="24"/>
          <w:lang w:val="es-AR"/>
        </w:rPr>
        <w:t>El director general de la AEM, Salvador Landeros Ayala, reconoció la voluntad del poder legislativo para lograr esta innovación gubernamental. “Abatiendo un rezago histórico, se crea el andamiaje legislativo que permitirá desarrollar actividades espaciales relacionadas a la industria, energía, telecomunicaciones, salud, agricultura, medio ambiente, desarrollo urbano, cambio climático, desastres naturales y más”, destacó.</w:t>
      </w:r>
    </w:p>
    <w:p w14:paraId="7B946ABB" w14:textId="77777777" w:rsidR="00507371" w:rsidRDefault="00507371" w:rsidP="00016146">
      <w:pPr>
        <w:pStyle w:val="Sinespaciado"/>
        <w:spacing w:line="360" w:lineRule="auto"/>
        <w:ind w:left="851"/>
        <w:jc w:val="both"/>
        <w:rPr>
          <w:rFonts w:ascii="Arial" w:hAnsi="Arial" w:cs="Arial"/>
          <w:sz w:val="24"/>
          <w:szCs w:val="24"/>
          <w:lang w:val="es-AR"/>
        </w:rPr>
      </w:pPr>
      <w:r w:rsidRPr="00507371">
        <w:rPr>
          <w:rFonts w:ascii="Arial" w:hAnsi="Arial" w:cs="Arial"/>
          <w:sz w:val="24"/>
          <w:szCs w:val="24"/>
          <w:lang w:val="es-AR"/>
        </w:rPr>
        <w:t>En virtud del dictamen aprobado, y en consonancia con la actual era digital en el mundo, las actividades en el espacio ultraterrestre, incluso en la Luna y los cuerpos celestes, ahora se considerarán áreas prioritarias para el desarrollo nacional en los términos de la Constitución.</w:t>
      </w:r>
    </w:p>
    <w:p w14:paraId="07CF773F" w14:textId="77777777" w:rsidR="001070E8" w:rsidRDefault="001070E8" w:rsidP="009434C3">
      <w:pPr>
        <w:pStyle w:val="Sinespaciado"/>
        <w:spacing w:line="360" w:lineRule="auto"/>
        <w:ind w:left="720"/>
        <w:jc w:val="both"/>
        <w:rPr>
          <w:rFonts w:ascii="Arial" w:hAnsi="Arial" w:cs="Arial"/>
          <w:sz w:val="24"/>
          <w:szCs w:val="24"/>
          <w:lang w:val="es-AR"/>
        </w:rPr>
      </w:pPr>
    </w:p>
    <w:p w14:paraId="3D1E50FA" w14:textId="77777777" w:rsidR="001070E8" w:rsidRPr="001070E8" w:rsidRDefault="001070E8" w:rsidP="00016146">
      <w:pPr>
        <w:pStyle w:val="Prrafodelista"/>
        <w:numPr>
          <w:ilvl w:val="0"/>
          <w:numId w:val="1"/>
        </w:numPr>
        <w:spacing w:after="96"/>
        <w:ind w:left="851" w:hanging="491"/>
        <w:jc w:val="both"/>
        <w:textAlignment w:val="baseline"/>
        <w:outlineLvl w:val="0"/>
        <w:rPr>
          <w:rFonts w:ascii="Arial" w:eastAsia="Times New Roman" w:hAnsi="Arial" w:cs="Arial"/>
          <w:b/>
          <w:bCs/>
          <w:spacing w:val="-10"/>
          <w:kern w:val="36"/>
          <w:sz w:val="24"/>
          <w:szCs w:val="24"/>
          <w:lang w:eastAsia="es-AR"/>
        </w:rPr>
      </w:pPr>
      <w:r w:rsidRPr="001070E8">
        <w:rPr>
          <w:rFonts w:ascii="Arial" w:eastAsia="Times New Roman" w:hAnsi="Arial" w:cs="Arial"/>
          <w:b/>
          <w:bCs/>
          <w:spacing w:val="-10"/>
          <w:kern w:val="36"/>
          <w:sz w:val="24"/>
          <w:szCs w:val="24"/>
          <w:lang w:eastAsia="es-AR"/>
        </w:rPr>
        <w:t>RUSIA lanzó un cohete Soyuz-2.1a con un satélite militar</w:t>
      </w:r>
    </w:p>
    <w:p w14:paraId="4F155D49" w14:textId="77777777" w:rsidR="001070E8" w:rsidRPr="00D637B9" w:rsidRDefault="001070E8" w:rsidP="009434C3">
      <w:pPr>
        <w:jc w:val="both"/>
        <w:textAlignment w:val="baseline"/>
        <w:rPr>
          <w:rFonts w:ascii="PT Sans" w:eastAsia="Times New Roman" w:hAnsi="PT Sans" w:cs="Times New Roman"/>
          <w:color w:val="F38730"/>
          <w:sz w:val="21"/>
          <w:szCs w:val="21"/>
          <w:bdr w:val="none" w:sz="0" w:space="0" w:color="auto" w:frame="1"/>
          <w:lang w:eastAsia="es-AR"/>
        </w:rPr>
      </w:pPr>
      <w:r w:rsidRPr="00D637B9">
        <w:rPr>
          <w:rFonts w:ascii="PT Sans" w:eastAsia="Times New Roman" w:hAnsi="PT Sans" w:cs="Times New Roman"/>
          <w:color w:val="545454"/>
          <w:sz w:val="21"/>
          <w:szCs w:val="21"/>
          <w:lang w:eastAsia="es-AR"/>
        </w:rPr>
        <w:fldChar w:fldCharType="begin"/>
      </w:r>
      <w:r w:rsidRPr="00D637B9">
        <w:rPr>
          <w:rFonts w:ascii="PT Sans" w:eastAsia="Times New Roman" w:hAnsi="PT Sans" w:cs="Times New Roman"/>
          <w:color w:val="545454"/>
          <w:sz w:val="21"/>
          <w:szCs w:val="21"/>
          <w:lang w:eastAsia="es-AR"/>
        </w:rPr>
        <w:instrText xml:space="preserve"> HYPERLINK "https://actualidadaeroespacial.com/wp-content/uploads/2023/03/Rusia-lanzo-un-cohete-Soyuz-2.1a-con-un-satelite-militar-230323.jpg" </w:instrText>
      </w:r>
      <w:r w:rsidRPr="00D637B9">
        <w:rPr>
          <w:rFonts w:ascii="PT Sans" w:eastAsia="Times New Roman" w:hAnsi="PT Sans" w:cs="Times New Roman"/>
          <w:color w:val="545454"/>
          <w:sz w:val="21"/>
          <w:szCs w:val="21"/>
          <w:lang w:eastAsia="es-AR"/>
        </w:rPr>
        <w:fldChar w:fldCharType="separate"/>
      </w:r>
    </w:p>
    <w:p w14:paraId="01A8AAE4" w14:textId="77777777" w:rsidR="001070E8" w:rsidRPr="00D637B9" w:rsidRDefault="001070E8" w:rsidP="009434C3">
      <w:pPr>
        <w:jc w:val="both"/>
        <w:textAlignment w:val="baseline"/>
        <w:rPr>
          <w:rFonts w:ascii="Times New Roman" w:eastAsia="Times New Roman" w:hAnsi="Times New Roman" w:cs="Times New Roman"/>
          <w:szCs w:val="24"/>
          <w:lang w:eastAsia="es-AR"/>
        </w:rPr>
      </w:pPr>
      <w:r w:rsidRPr="00D637B9">
        <w:rPr>
          <w:rFonts w:ascii="PT Sans" w:eastAsia="Times New Roman" w:hAnsi="PT Sans" w:cs="Times New Roman"/>
          <w:noProof/>
          <w:color w:val="F38730"/>
          <w:sz w:val="21"/>
          <w:szCs w:val="21"/>
          <w:bdr w:val="none" w:sz="0" w:space="0" w:color="auto" w:frame="1"/>
          <w:lang w:val="es-AR" w:eastAsia="es-AR"/>
        </w:rPr>
        <w:drawing>
          <wp:inline distT="0" distB="0" distL="0" distR="0" wp14:anchorId="219B18F9" wp14:editId="5619C6CC">
            <wp:extent cx="5731510" cy="2865755"/>
            <wp:effectExtent l="0" t="0" r="2540" b="0"/>
            <wp:docPr id="19" name="Imagen 19" descr="Rusia lanzó un cohete Soyuz-2.1a con un satélite milita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ia lanzó un cohete Soyuz-2.1a con un satélite milita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EB0997C" w14:textId="77777777" w:rsidR="001070E8" w:rsidRPr="00D637B9" w:rsidRDefault="001070E8" w:rsidP="009434C3">
      <w:pPr>
        <w:jc w:val="both"/>
        <w:textAlignment w:val="baseline"/>
        <w:rPr>
          <w:rFonts w:ascii="PT Sans" w:eastAsia="Times New Roman" w:hAnsi="PT Sans" w:cs="Times New Roman"/>
          <w:color w:val="545454"/>
          <w:sz w:val="21"/>
          <w:szCs w:val="21"/>
          <w:lang w:eastAsia="es-AR"/>
        </w:rPr>
      </w:pPr>
      <w:r w:rsidRPr="00D637B9">
        <w:rPr>
          <w:rFonts w:ascii="PT Sans" w:eastAsia="Times New Roman" w:hAnsi="PT Sans" w:cs="Times New Roman"/>
          <w:color w:val="545454"/>
          <w:sz w:val="21"/>
          <w:szCs w:val="21"/>
          <w:lang w:eastAsia="es-AR"/>
        </w:rPr>
        <w:fldChar w:fldCharType="end"/>
      </w:r>
    </w:p>
    <w:p w14:paraId="17FD0DC8" w14:textId="77777777" w:rsidR="0055486B" w:rsidRDefault="0055486B" w:rsidP="009434C3">
      <w:pPr>
        <w:spacing w:after="300" w:line="360" w:lineRule="auto"/>
        <w:ind w:left="851"/>
        <w:jc w:val="both"/>
        <w:textAlignment w:val="baseline"/>
        <w:rPr>
          <w:rFonts w:ascii="Arial" w:eastAsia="Times New Roman" w:hAnsi="Arial" w:cs="Arial"/>
          <w:color w:val="353535"/>
          <w:sz w:val="24"/>
          <w:szCs w:val="24"/>
          <w:lang w:eastAsia="es-AR"/>
        </w:rPr>
      </w:pPr>
    </w:p>
    <w:p w14:paraId="62066787" w14:textId="77777777" w:rsidR="0055486B" w:rsidRDefault="001070E8" w:rsidP="009434C3">
      <w:pPr>
        <w:spacing w:after="300" w:line="360" w:lineRule="auto"/>
        <w:ind w:left="851"/>
        <w:jc w:val="both"/>
        <w:textAlignment w:val="baseline"/>
        <w:rPr>
          <w:rFonts w:ascii="Arial" w:eastAsia="Times New Roman" w:hAnsi="Arial" w:cs="Arial"/>
          <w:color w:val="353535"/>
          <w:sz w:val="24"/>
          <w:szCs w:val="24"/>
          <w:lang w:eastAsia="es-AR"/>
        </w:rPr>
      </w:pPr>
      <w:r w:rsidRPr="001070E8">
        <w:rPr>
          <w:rFonts w:ascii="Arial" w:eastAsia="Times New Roman" w:hAnsi="Arial" w:cs="Arial"/>
          <w:color w:val="353535"/>
          <w:sz w:val="24"/>
          <w:szCs w:val="24"/>
          <w:lang w:eastAsia="es-AR"/>
        </w:rPr>
        <w:t xml:space="preserve">Las Fuerzas Aeroespaciales de Rusia lanzaron en marzo, un cohete </w:t>
      </w:r>
      <w:proofErr w:type="spellStart"/>
      <w:r w:rsidRPr="001070E8">
        <w:rPr>
          <w:rFonts w:ascii="Arial" w:eastAsia="Times New Roman" w:hAnsi="Arial" w:cs="Arial"/>
          <w:color w:val="353535"/>
          <w:sz w:val="24"/>
          <w:szCs w:val="24"/>
          <w:lang w:eastAsia="es-AR"/>
        </w:rPr>
        <w:t>Soyuz</w:t>
      </w:r>
      <w:proofErr w:type="spellEnd"/>
      <w:r w:rsidRPr="001070E8">
        <w:rPr>
          <w:rFonts w:ascii="Arial" w:eastAsia="Times New Roman" w:hAnsi="Arial" w:cs="Arial"/>
          <w:color w:val="353535"/>
          <w:sz w:val="24"/>
          <w:szCs w:val="24"/>
          <w:lang w:eastAsia="es-AR"/>
        </w:rPr>
        <w:t>-</w:t>
      </w:r>
      <w:r>
        <w:rPr>
          <w:rFonts w:ascii="Arial" w:eastAsia="Times New Roman" w:hAnsi="Arial" w:cs="Arial"/>
          <w:color w:val="353535"/>
          <w:sz w:val="24"/>
          <w:szCs w:val="24"/>
          <w:lang w:eastAsia="es-AR"/>
        </w:rPr>
        <w:t xml:space="preserve">   </w:t>
      </w:r>
      <w:r w:rsidRPr="001070E8">
        <w:rPr>
          <w:rFonts w:ascii="Arial" w:eastAsia="Times New Roman" w:hAnsi="Arial" w:cs="Arial"/>
          <w:color w:val="353535"/>
          <w:sz w:val="24"/>
          <w:szCs w:val="24"/>
          <w:lang w:eastAsia="es-AR"/>
        </w:rPr>
        <w:t xml:space="preserve">2.1a con un satélite militar a bordo desde el cosmódromo de </w:t>
      </w:r>
      <w:proofErr w:type="spellStart"/>
      <w:r w:rsidRPr="001070E8">
        <w:rPr>
          <w:rFonts w:ascii="Arial" w:eastAsia="Times New Roman" w:hAnsi="Arial" w:cs="Arial"/>
          <w:color w:val="353535"/>
          <w:sz w:val="24"/>
          <w:szCs w:val="24"/>
          <w:lang w:eastAsia="es-AR"/>
        </w:rPr>
        <w:t>Plesetsk</w:t>
      </w:r>
      <w:proofErr w:type="spellEnd"/>
      <w:r w:rsidRPr="001070E8">
        <w:rPr>
          <w:rFonts w:ascii="Arial" w:eastAsia="Times New Roman" w:hAnsi="Arial" w:cs="Arial"/>
          <w:color w:val="353535"/>
          <w:sz w:val="24"/>
          <w:szCs w:val="24"/>
          <w:lang w:eastAsia="es-AR"/>
        </w:rPr>
        <w:t>.</w:t>
      </w:r>
      <w:r w:rsidR="0055486B">
        <w:rPr>
          <w:rFonts w:ascii="Arial" w:eastAsia="Times New Roman" w:hAnsi="Arial" w:cs="Arial"/>
          <w:color w:val="353535"/>
          <w:sz w:val="24"/>
          <w:szCs w:val="24"/>
          <w:lang w:eastAsia="es-AR"/>
        </w:rPr>
        <w:t xml:space="preserve"> </w:t>
      </w:r>
    </w:p>
    <w:p w14:paraId="2ABE96E3" w14:textId="77777777" w:rsidR="001070E8" w:rsidRPr="001070E8" w:rsidRDefault="001070E8" w:rsidP="009434C3">
      <w:pPr>
        <w:spacing w:after="300" w:line="360" w:lineRule="auto"/>
        <w:ind w:left="851"/>
        <w:jc w:val="both"/>
        <w:textAlignment w:val="baseline"/>
        <w:rPr>
          <w:rFonts w:ascii="Arial" w:eastAsia="Times New Roman" w:hAnsi="Arial" w:cs="Arial"/>
          <w:color w:val="353535"/>
          <w:sz w:val="24"/>
          <w:szCs w:val="24"/>
          <w:lang w:eastAsia="es-AR"/>
        </w:rPr>
      </w:pPr>
      <w:r w:rsidRPr="001070E8">
        <w:rPr>
          <w:rFonts w:ascii="Arial" w:eastAsia="Times New Roman" w:hAnsi="Arial" w:cs="Arial"/>
          <w:color w:val="353535"/>
          <w:sz w:val="24"/>
          <w:szCs w:val="24"/>
          <w:lang w:eastAsia="es-AR"/>
        </w:rPr>
        <w:t xml:space="preserve">El vehículo de lanzamiento pertenece a la familia de cohetes </w:t>
      </w:r>
      <w:proofErr w:type="spellStart"/>
      <w:r w:rsidRPr="001070E8">
        <w:rPr>
          <w:rFonts w:ascii="Arial" w:eastAsia="Times New Roman" w:hAnsi="Arial" w:cs="Arial"/>
          <w:color w:val="353535"/>
          <w:sz w:val="24"/>
          <w:szCs w:val="24"/>
          <w:lang w:eastAsia="es-AR"/>
        </w:rPr>
        <w:t>Soyuz</w:t>
      </w:r>
      <w:proofErr w:type="spellEnd"/>
      <w:r w:rsidRPr="001070E8">
        <w:rPr>
          <w:rFonts w:ascii="Arial" w:eastAsia="Times New Roman" w:hAnsi="Arial" w:cs="Arial"/>
          <w:color w:val="353535"/>
          <w:sz w:val="24"/>
          <w:szCs w:val="24"/>
          <w:lang w:eastAsia="es-AR"/>
        </w:rPr>
        <w:t xml:space="preserve"> basados en el primer misil balístico intercontinental soviético R-7. El cohete es una versión de la serie Soyuz-2 basada en el vehículo de lanzamiento </w:t>
      </w:r>
      <w:proofErr w:type="spellStart"/>
      <w:r w:rsidRPr="001070E8">
        <w:rPr>
          <w:rFonts w:ascii="Arial" w:eastAsia="Times New Roman" w:hAnsi="Arial" w:cs="Arial"/>
          <w:color w:val="353535"/>
          <w:sz w:val="24"/>
          <w:szCs w:val="24"/>
          <w:lang w:eastAsia="es-AR"/>
        </w:rPr>
        <w:t>Soyuz</w:t>
      </w:r>
      <w:proofErr w:type="spellEnd"/>
      <w:r w:rsidRPr="001070E8">
        <w:rPr>
          <w:rFonts w:ascii="Arial" w:eastAsia="Times New Roman" w:hAnsi="Arial" w:cs="Arial"/>
          <w:color w:val="353535"/>
          <w:sz w:val="24"/>
          <w:szCs w:val="24"/>
          <w:lang w:eastAsia="es-AR"/>
        </w:rPr>
        <w:t>-U más producido en masa y en funcionamiento entre 1973 y 2017.</w:t>
      </w:r>
    </w:p>
    <w:p w14:paraId="6CAF4B11" w14:textId="77777777" w:rsidR="001070E8" w:rsidRPr="001070E8" w:rsidRDefault="001070E8" w:rsidP="009434C3">
      <w:pPr>
        <w:spacing w:line="360" w:lineRule="auto"/>
        <w:ind w:left="851"/>
        <w:jc w:val="both"/>
        <w:textAlignment w:val="baseline"/>
        <w:rPr>
          <w:rFonts w:ascii="Arial" w:eastAsia="Times New Roman" w:hAnsi="Arial" w:cs="Arial"/>
          <w:color w:val="353535"/>
          <w:sz w:val="24"/>
          <w:szCs w:val="24"/>
          <w:lang w:eastAsia="es-AR"/>
        </w:rPr>
      </w:pPr>
      <w:r w:rsidRPr="001070E8">
        <w:rPr>
          <w:rFonts w:ascii="Arial" w:eastAsia="Times New Roman" w:hAnsi="Arial" w:cs="Arial"/>
          <w:color w:val="353535"/>
          <w:sz w:val="24"/>
          <w:szCs w:val="24"/>
          <w:bdr w:val="none" w:sz="0" w:space="0" w:color="auto" w:frame="1"/>
          <w:lang w:eastAsia="es-AR"/>
        </w:rPr>
        <w:t>Los cohetes Soyuz-2.1a se utilizan para orbitar varios satélites,</w:t>
      </w:r>
      <w:r w:rsidRPr="001070E8">
        <w:rPr>
          <w:rFonts w:ascii="Arial" w:eastAsia="Times New Roman" w:hAnsi="Arial" w:cs="Arial"/>
          <w:color w:val="353535"/>
          <w:sz w:val="24"/>
          <w:szCs w:val="24"/>
          <w:lang w:eastAsia="es-AR"/>
        </w:rPr>
        <w:t xml:space="preserve"> incluidos vehículos espaciales comerciales y naves espaciales, como naves de carga </w:t>
      </w:r>
      <w:proofErr w:type="spellStart"/>
      <w:r w:rsidRPr="001070E8">
        <w:rPr>
          <w:rFonts w:ascii="Arial" w:eastAsia="Times New Roman" w:hAnsi="Arial" w:cs="Arial"/>
          <w:color w:val="353535"/>
          <w:sz w:val="24"/>
          <w:szCs w:val="24"/>
          <w:lang w:eastAsia="es-AR"/>
        </w:rPr>
        <w:t>Progress</w:t>
      </w:r>
      <w:proofErr w:type="spellEnd"/>
      <w:r w:rsidRPr="001070E8">
        <w:rPr>
          <w:rFonts w:ascii="Arial" w:eastAsia="Times New Roman" w:hAnsi="Arial" w:cs="Arial"/>
          <w:color w:val="353535"/>
          <w:sz w:val="24"/>
          <w:szCs w:val="24"/>
          <w:lang w:eastAsia="es-AR"/>
        </w:rPr>
        <w:t xml:space="preserve"> MS y naves espaciales tripuladas </w:t>
      </w:r>
      <w:proofErr w:type="spellStart"/>
      <w:r w:rsidRPr="001070E8">
        <w:rPr>
          <w:rFonts w:ascii="Arial" w:eastAsia="Times New Roman" w:hAnsi="Arial" w:cs="Arial"/>
          <w:color w:val="353535"/>
          <w:sz w:val="24"/>
          <w:szCs w:val="24"/>
          <w:lang w:eastAsia="es-AR"/>
        </w:rPr>
        <w:t>Soyuz</w:t>
      </w:r>
      <w:proofErr w:type="spellEnd"/>
      <w:r w:rsidRPr="001070E8">
        <w:rPr>
          <w:rFonts w:ascii="Arial" w:eastAsia="Times New Roman" w:hAnsi="Arial" w:cs="Arial"/>
          <w:color w:val="353535"/>
          <w:sz w:val="24"/>
          <w:szCs w:val="24"/>
          <w:lang w:eastAsia="es-AR"/>
        </w:rPr>
        <w:t xml:space="preserve"> MS para entregar suministros y tripulaciones a la Estación Espacial Internacional.</w:t>
      </w:r>
    </w:p>
    <w:p w14:paraId="1BDFCBC1" w14:textId="77777777" w:rsidR="001070E8" w:rsidRPr="001070E8" w:rsidRDefault="001070E8" w:rsidP="009434C3">
      <w:pPr>
        <w:pStyle w:val="Sinespaciado"/>
        <w:spacing w:line="360" w:lineRule="auto"/>
        <w:ind w:left="720"/>
        <w:jc w:val="both"/>
        <w:rPr>
          <w:rFonts w:ascii="Arial" w:hAnsi="Arial" w:cs="Arial"/>
          <w:sz w:val="24"/>
          <w:szCs w:val="24"/>
        </w:rPr>
      </w:pPr>
    </w:p>
    <w:p w14:paraId="73987943" w14:textId="77777777" w:rsidR="00415AE6" w:rsidRDefault="00415AE6" w:rsidP="009434C3">
      <w:pPr>
        <w:pStyle w:val="Sinespaciado"/>
        <w:numPr>
          <w:ilvl w:val="0"/>
          <w:numId w:val="1"/>
        </w:numPr>
        <w:spacing w:line="360" w:lineRule="auto"/>
        <w:jc w:val="both"/>
        <w:rPr>
          <w:rFonts w:ascii="Arial" w:hAnsi="Arial" w:cs="Arial"/>
          <w:b/>
          <w:bCs/>
          <w:sz w:val="24"/>
          <w:szCs w:val="24"/>
          <w:lang w:val="es-AR"/>
        </w:rPr>
      </w:pPr>
      <w:r w:rsidRPr="00415AE6">
        <w:rPr>
          <w:rFonts w:ascii="Arial" w:hAnsi="Arial" w:cs="Arial"/>
          <w:b/>
          <w:bCs/>
          <w:sz w:val="24"/>
          <w:szCs w:val="24"/>
          <w:lang w:val="es-AR"/>
        </w:rPr>
        <w:t>Estudiando a Júpiter</w:t>
      </w:r>
    </w:p>
    <w:p w14:paraId="3B70EA7D" w14:textId="77777777" w:rsidR="00016146" w:rsidRPr="00415AE6" w:rsidRDefault="00016146" w:rsidP="00016146">
      <w:pPr>
        <w:pStyle w:val="Sinespaciado"/>
        <w:spacing w:line="360" w:lineRule="auto"/>
        <w:ind w:left="720"/>
        <w:jc w:val="both"/>
        <w:rPr>
          <w:rFonts w:ascii="Arial" w:hAnsi="Arial" w:cs="Arial"/>
          <w:b/>
          <w:bCs/>
          <w:sz w:val="24"/>
          <w:szCs w:val="24"/>
          <w:lang w:val="es-AR"/>
        </w:rPr>
      </w:pPr>
    </w:p>
    <w:p w14:paraId="75E08D81" w14:textId="77777777" w:rsidR="00415AE6" w:rsidRPr="00415AE6" w:rsidRDefault="00415AE6" w:rsidP="009434C3">
      <w:pPr>
        <w:pStyle w:val="Sinespaciado"/>
        <w:spacing w:line="360" w:lineRule="auto"/>
        <w:ind w:left="708"/>
        <w:jc w:val="both"/>
        <w:rPr>
          <w:rFonts w:ascii="Arial" w:hAnsi="Arial" w:cs="Arial"/>
          <w:sz w:val="24"/>
          <w:szCs w:val="24"/>
          <w:lang w:val="es-AR"/>
        </w:rPr>
      </w:pPr>
      <w:r w:rsidRPr="00415AE6">
        <w:rPr>
          <w:rFonts w:ascii="Arial" w:hAnsi="Arial" w:cs="Arial"/>
          <w:sz w:val="24"/>
          <w:szCs w:val="24"/>
          <w:lang w:val="es-AR"/>
        </w:rPr>
        <w:t xml:space="preserve">El 14 de abril partió una misión espacial a Júpiter organizada por la Agencia Espacial Europea. Se trata de la sonda Juice que llevará a cabo observaciones detalladas del gigante planeta gaseoso y sus tres grandes lunas heladas: Calisto, Europa y </w:t>
      </w:r>
      <w:proofErr w:type="spellStart"/>
      <w:r w:rsidRPr="00415AE6">
        <w:rPr>
          <w:rFonts w:ascii="Arial" w:hAnsi="Arial" w:cs="Arial"/>
          <w:sz w:val="24"/>
          <w:szCs w:val="24"/>
          <w:lang w:val="es-AR"/>
        </w:rPr>
        <w:t>Ganímedes</w:t>
      </w:r>
      <w:proofErr w:type="spellEnd"/>
      <w:r w:rsidRPr="00415AE6">
        <w:rPr>
          <w:rFonts w:ascii="Arial" w:hAnsi="Arial" w:cs="Arial"/>
          <w:sz w:val="24"/>
          <w:szCs w:val="24"/>
          <w:lang w:val="es-AR"/>
        </w:rPr>
        <w:t xml:space="preserve">. </w:t>
      </w:r>
    </w:p>
    <w:p w14:paraId="42A194BC" w14:textId="77777777" w:rsidR="00415AE6" w:rsidRPr="00415AE6" w:rsidRDefault="00415AE6" w:rsidP="009434C3">
      <w:pPr>
        <w:pStyle w:val="Sinespaciado"/>
        <w:jc w:val="both"/>
        <w:rPr>
          <w:rFonts w:ascii="Arial" w:hAnsi="Arial" w:cs="Arial"/>
          <w:b/>
          <w:bCs/>
          <w:sz w:val="24"/>
          <w:szCs w:val="24"/>
          <w:lang w:val="es-AR"/>
        </w:rPr>
      </w:pPr>
      <w:r w:rsidRPr="00415AE6">
        <w:rPr>
          <w:rFonts w:ascii="Arial" w:hAnsi="Arial" w:cs="Arial"/>
          <w:b/>
          <w:bCs/>
          <w:noProof/>
          <w:sz w:val="24"/>
          <w:szCs w:val="24"/>
          <w:lang w:val="es-AR" w:eastAsia="es-AR"/>
        </w:rPr>
        <w:drawing>
          <wp:inline distT="0" distB="0" distL="0" distR="0" wp14:anchorId="35EC5EBF" wp14:editId="47FB88AC">
            <wp:extent cx="5731510" cy="5731510"/>
            <wp:effectExtent l="0" t="0" r="2540" b="2540"/>
            <wp:docPr id="6" name="Imagen 6" descr="Esta foto facilitada por la NASA muestra el planeta Júpiter, captada por el telescopio espacial Hubble, el 27 de junio de 2019, mientras se construía la sonda Juice (NASA, ESA, A. Simon/Goddard Space Flight Center, M.H. Wong/University of California, Berkeley via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a foto facilitada por la NASA muestra el planeta Júpiter, captada por el telescopio espacial Hubble, el 27 de junio de 2019, mientras se construía la sonda Juice (NASA, ESA, A. Simon/Goddard Space Flight Center, M.H. Wong/University of California, Berkeley via A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BD3C856" w14:textId="77777777" w:rsidR="00415AE6" w:rsidRPr="00415AE6" w:rsidRDefault="00415AE6" w:rsidP="009434C3">
      <w:pPr>
        <w:pStyle w:val="Sinespaciado"/>
        <w:jc w:val="both"/>
        <w:rPr>
          <w:rFonts w:ascii="Arial" w:hAnsi="Arial" w:cs="Arial"/>
          <w:b/>
          <w:bCs/>
          <w:sz w:val="24"/>
          <w:szCs w:val="24"/>
          <w:lang w:val="es-AR"/>
        </w:rPr>
      </w:pPr>
    </w:p>
    <w:p w14:paraId="16B9757E" w14:textId="77777777" w:rsidR="00016146" w:rsidRDefault="00016146" w:rsidP="009434C3">
      <w:pPr>
        <w:pStyle w:val="Sinespaciado"/>
        <w:spacing w:line="360" w:lineRule="auto"/>
        <w:ind w:left="708"/>
        <w:jc w:val="both"/>
        <w:rPr>
          <w:rFonts w:ascii="Arial" w:hAnsi="Arial" w:cs="Arial"/>
          <w:sz w:val="24"/>
          <w:szCs w:val="24"/>
          <w:lang w:val="es-AR"/>
        </w:rPr>
      </w:pPr>
    </w:p>
    <w:p w14:paraId="63DD2BFA" w14:textId="77777777" w:rsidR="00415AE6" w:rsidRPr="00415AE6" w:rsidRDefault="00415AE6" w:rsidP="009434C3">
      <w:pPr>
        <w:pStyle w:val="Sinespaciado"/>
        <w:spacing w:line="360" w:lineRule="auto"/>
        <w:ind w:left="708"/>
        <w:jc w:val="both"/>
        <w:rPr>
          <w:rFonts w:ascii="Arial" w:hAnsi="Arial" w:cs="Arial"/>
          <w:sz w:val="24"/>
          <w:szCs w:val="24"/>
          <w:lang w:val="es-AR"/>
        </w:rPr>
      </w:pPr>
      <w:r w:rsidRPr="00415AE6">
        <w:rPr>
          <w:rFonts w:ascii="Arial" w:hAnsi="Arial" w:cs="Arial"/>
          <w:sz w:val="24"/>
          <w:szCs w:val="24"/>
          <w:lang w:val="es-AR"/>
        </w:rPr>
        <w:t>La sonda espacial Juice (</w:t>
      </w:r>
      <w:proofErr w:type="spellStart"/>
      <w:r w:rsidRPr="00415AE6">
        <w:rPr>
          <w:rFonts w:ascii="Arial" w:hAnsi="Arial" w:cs="Arial"/>
          <w:sz w:val="24"/>
          <w:szCs w:val="24"/>
          <w:lang w:val="es-AR"/>
        </w:rPr>
        <w:t>Jupiter</w:t>
      </w:r>
      <w:proofErr w:type="spellEnd"/>
      <w:r w:rsidRPr="00415AE6">
        <w:rPr>
          <w:rFonts w:ascii="Arial" w:hAnsi="Arial" w:cs="Arial"/>
          <w:sz w:val="24"/>
          <w:szCs w:val="24"/>
          <w:lang w:val="es-AR"/>
        </w:rPr>
        <w:t xml:space="preserve"> </w:t>
      </w:r>
      <w:proofErr w:type="spellStart"/>
      <w:r w:rsidRPr="00415AE6">
        <w:rPr>
          <w:rFonts w:ascii="Arial" w:hAnsi="Arial" w:cs="Arial"/>
          <w:sz w:val="24"/>
          <w:szCs w:val="24"/>
          <w:lang w:val="es-AR"/>
        </w:rPr>
        <w:t>Icy</w:t>
      </w:r>
      <w:proofErr w:type="spellEnd"/>
      <w:r w:rsidRPr="00415AE6">
        <w:rPr>
          <w:rFonts w:ascii="Arial" w:hAnsi="Arial" w:cs="Arial"/>
          <w:sz w:val="24"/>
          <w:szCs w:val="24"/>
          <w:lang w:val="es-AR"/>
        </w:rPr>
        <w:t xml:space="preserve"> </w:t>
      </w:r>
      <w:proofErr w:type="spellStart"/>
      <w:r w:rsidRPr="00415AE6">
        <w:rPr>
          <w:rFonts w:ascii="Arial" w:hAnsi="Arial" w:cs="Arial"/>
          <w:sz w:val="24"/>
          <w:szCs w:val="24"/>
          <w:lang w:val="es-AR"/>
        </w:rPr>
        <w:t>Moons</w:t>
      </w:r>
      <w:proofErr w:type="spellEnd"/>
      <w:r w:rsidRPr="00415AE6">
        <w:rPr>
          <w:rFonts w:ascii="Arial" w:hAnsi="Arial" w:cs="Arial"/>
          <w:sz w:val="24"/>
          <w:szCs w:val="24"/>
          <w:lang w:val="es-AR"/>
        </w:rPr>
        <w:t xml:space="preserve"> Explorer) emprendió un viaje de ocho años durante el que tendrá que buscar la asistencia gravitatoria de la Tierra, la Luna y Venus hasta alcanzar su destino final. Su principal meta será el estudio de signos de vida extraterrestre. La misión no tiene como objetivo encontrar vida, pero sí entender la posible habitabilidad de las grandes lunas heladas, que bajo su superficie podrían esconder océanos. </w:t>
      </w:r>
    </w:p>
    <w:p w14:paraId="36ED016B" w14:textId="77777777" w:rsidR="00415AE6" w:rsidRDefault="00415AE6" w:rsidP="009434C3">
      <w:pPr>
        <w:pStyle w:val="Sinespaciado"/>
        <w:spacing w:line="360" w:lineRule="auto"/>
        <w:ind w:left="708"/>
        <w:jc w:val="both"/>
        <w:rPr>
          <w:rFonts w:ascii="Arial" w:hAnsi="Arial" w:cs="Arial"/>
          <w:sz w:val="24"/>
          <w:szCs w:val="24"/>
          <w:lang w:val="es-AR"/>
        </w:rPr>
      </w:pPr>
      <w:r w:rsidRPr="00415AE6">
        <w:rPr>
          <w:rFonts w:ascii="Arial" w:hAnsi="Arial" w:cs="Arial"/>
          <w:sz w:val="24"/>
          <w:szCs w:val="24"/>
          <w:lang w:val="es-AR"/>
        </w:rPr>
        <w:t>La sonda tendrá que enfrentarse a un ambiente “muy duro”, con temperaturas extremas, una radiación muy alta, fuertes campos magnéticos y poca luz, por lo que su construcción supuso un gran esfuerzo.</w:t>
      </w:r>
    </w:p>
    <w:p w14:paraId="3D5C396B" w14:textId="77777777" w:rsidR="00CC54CB" w:rsidRDefault="00CC54CB" w:rsidP="009434C3">
      <w:pPr>
        <w:pStyle w:val="Sinespaciado"/>
        <w:spacing w:line="360" w:lineRule="auto"/>
        <w:ind w:left="708"/>
        <w:jc w:val="both"/>
        <w:rPr>
          <w:rFonts w:ascii="Arial" w:hAnsi="Arial" w:cs="Arial"/>
          <w:sz w:val="24"/>
          <w:szCs w:val="24"/>
          <w:lang w:val="es-AR"/>
        </w:rPr>
      </w:pPr>
    </w:p>
    <w:p w14:paraId="161385A8" w14:textId="77777777" w:rsidR="00377BC6" w:rsidRDefault="00377BC6" w:rsidP="00016146">
      <w:pPr>
        <w:pStyle w:val="Sinespaciado"/>
        <w:numPr>
          <w:ilvl w:val="0"/>
          <w:numId w:val="1"/>
        </w:numPr>
        <w:ind w:left="851"/>
        <w:jc w:val="both"/>
        <w:rPr>
          <w:rFonts w:ascii="Arial" w:hAnsi="Arial" w:cs="Arial"/>
          <w:b/>
          <w:bCs/>
          <w:sz w:val="24"/>
          <w:szCs w:val="24"/>
          <w:lang w:val="es-AR"/>
        </w:rPr>
      </w:pPr>
      <w:r w:rsidRPr="00377BC6">
        <w:rPr>
          <w:rFonts w:ascii="Arial" w:hAnsi="Arial" w:cs="Arial"/>
          <w:b/>
          <w:bCs/>
          <w:sz w:val="24"/>
          <w:szCs w:val="24"/>
          <w:lang w:val="es-AR"/>
        </w:rPr>
        <w:t>HISPASAT impulsa tres proyectos para el desarrollo del 5G y 6G</w:t>
      </w:r>
    </w:p>
    <w:p w14:paraId="05FB31F6" w14:textId="77777777" w:rsidR="00016146" w:rsidRPr="00377BC6" w:rsidRDefault="00016146" w:rsidP="00016146">
      <w:pPr>
        <w:pStyle w:val="Sinespaciado"/>
        <w:ind w:left="851"/>
        <w:jc w:val="both"/>
        <w:rPr>
          <w:rFonts w:ascii="Arial" w:hAnsi="Arial" w:cs="Arial"/>
          <w:b/>
          <w:bCs/>
          <w:sz w:val="24"/>
          <w:szCs w:val="24"/>
          <w:lang w:val="es-AR"/>
        </w:rPr>
      </w:pPr>
    </w:p>
    <w:p w14:paraId="10B85920" w14:textId="77777777" w:rsidR="00377BC6" w:rsidRPr="00377BC6" w:rsidRDefault="00377BC6" w:rsidP="009434C3">
      <w:pPr>
        <w:pStyle w:val="Sinespaciado"/>
        <w:ind w:left="708"/>
        <w:jc w:val="both"/>
        <w:rPr>
          <w:rStyle w:val="Hipervnculo"/>
          <w:rFonts w:ascii="Arial" w:hAnsi="Arial" w:cs="Arial"/>
          <w:sz w:val="24"/>
          <w:szCs w:val="24"/>
          <w:lang w:val="es-AR"/>
        </w:rPr>
      </w:pPr>
      <w:r w:rsidRPr="00377BC6">
        <w:rPr>
          <w:rFonts w:ascii="Arial" w:hAnsi="Arial" w:cs="Arial"/>
          <w:sz w:val="24"/>
          <w:szCs w:val="24"/>
          <w:lang w:val="es-AR"/>
        </w:rPr>
        <w:fldChar w:fldCharType="begin"/>
      </w:r>
      <w:r w:rsidRPr="00377BC6">
        <w:rPr>
          <w:rFonts w:ascii="Arial" w:hAnsi="Arial" w:cs="Arial"/>
          <w:sz w:val="24"/>
          <w:szCs w:val="24"/>
          <w:lang w:val="es-AR"/>
        </w:rPr>
        <w:instrText xml:space="preserve"> HYPERLINK "https://actualidadaeroespacial.com/wp-content/uploads/2023/03/5G-080323.jpg" </w:instrText>
      </w:r>
      <w:r w:rsidRPr="00377BC6">
        <w:rPr>
          <w:rFonts w:ascii="Arial" w:hAnsi="Arial" w:cs="Arial"/>
          <w:sz w:val="24"/>
          <w:szCs w:val="24"/>
          <w:lang w:val="es-AR"/>
        </w:rPr>
        <w:fldChar w:fldCharType="separate"/>
      </w:r>
    </w:p>
    <w:p w14:paraId="0B3FE14B" w14:textId="77777777" w:rsidR="00377BC6" w:rsidRPr="00377BC6" w:rsidRDefault="00377BC6" w:rsidP="009434C3">
      <w:pPr>
        <w:pStyle w:val="Sinespaciado"/>
        <w:ind w:left="708"/>
        <w:jc w:val="both"/>
        <w:rPr>
          <w:rStyle w:val="Hipervnculo"/>
          <w:rFonts w:ascii="Arial" w:hAnsi="Arial" w:cs="Arial"/>
          <w:sz w:val="24"/>
          <w:szCs w:val="24"/>
          <w:lang w:val="es-AR"/>
        </w:rPr>
      </w:pPr>
      <w:r w:rsidRPr="00377BC6">
        <w:rPr>
          <w:rStyle w:val="Hipervnculo"/>
          <w:rFonts w:ascii="Arial" w:hAnsi="Arial" w:cs="Arial"/>
          <w:noProof/>
          <w:sz w:val="24"/>
          <w:szCs w:val="24"/>
          <w:lang w:val="es-AR" w:eastAsia="es-AR"/>
        </w:rPr>
        <w:drawing>
          <wp:inline distT="0" distB="0" distL="0" distR="0" wp14:anchorId="17B70CAC" wp14:editId="646DE252">
            <wp:extent cx="5731510" cy="2865755"/>
            <wp:effectExtent l="0" t="0" r="2540" b="0"/>
            <wp:docPr id="3" name="Imagen 3" descr="5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CB2A45B" w14:textId="77777777" w:rsidR="00377BC6" w:rsidRPr="00377BC6" w:rsidRDefault="00377BC6" w:rsidP="009434C3">
      <w:pPr>
        <w:pStyle w:val="Sinespaciado"/>
        <w:ind w:left="708"/>
        <w:jc w:val="both"/>
        <w:rPr>
          <w:rFonts w:ascii="Arial" w:hAnsi="Arial" w:cs="Arial"/>
          <w:sz w:val="24"/>
          <w:szCs w:val="24"/>
          <w:lang w:val="es-AR"/>
        </w:rPr>
      </w:pPr>
      <w:r w:rsidRPr="00377BC6">
        <w:rPr>
          <w:rFonts w:ascii="Arial" w:hAnsi="Arial" w:cs="Arial"/>
          <w:sz w:val="24"/>
          <w:szCs w:val="24"/>
        </w:rPr>
        <w:fldChar w:fldCharType="end"/>
      </w:r>
    </w:p>
    <w:p w14:paraId="5C58140B" w14:textId="77777777" w:rsidR="00377BC6" w:rsidRPr="00377BC6" w:rsidRDefault="00377BC6" w:rsidP="00016146">
      <w:pPr>
        <w:pStyle w:val="Sinespaciado"/>
        <w:spacing w:line="360" w:lineRule="auto"/>
        <w:ind w:left="851"/>
        <w:jc w:val="both"/>
        <w:rPr>
          <w:rFonts w:ascii="Arial" w:hAnsi="Arial" w:cs="Arial"/>
          <w:sz w:val="24"/>
          <w:szCs w:val="24"/>
          <w:lang w:val="es-AR"/>
        </w:rPr>
      </w:pPr>
      <w:r w:rsidRPr="00377BC6">
        <w:rPr>
          <w:rFonts w:ascii="Arial" w:hAnsi="Arial" w:cs="Arial"/>
          <w:sz w:val="24"/>
          <w:szCs w:val="24"/>
          <w:lang w:val="es-AR"/>
        </w:rPr>
        <w:t xml:space="preserve">El operador de satélites </w:t>
      </w:r>
      <w:proofErr w:type="spellStart"/>
      <w:r w:rsidRPr="00377BC6">
        <w:rPr>
          <w:rFonts w:ascii="Arial" w:hAnsi="Arial" w:cs="Arial"/>
          <w:sz w:val="24"/>
          <w:szCs w:val="24"/>
          <w:lang w:val="es-AR"/>
        </w:rPr>
        <w:t>Hispasat</w:t>
      </w:r>
      <w:proofErr w:type="spellEnd"/>
      <w:r w:rsidRPr="00377BC6">
        <w:rPr>
          <w:rFonts w:ascii="Arial" w:hAnsi="Arial" w:cs="Arial"/>
          <w:sz w:val="24"/>
          <w:szCs w:val="24"/>
          <w:lang w:val="es-AR"/>
        </w:rPr>
        <w:t xml:space="preserve"> ha desarrollado tres nuevos proyectos orientados a integrar las comunicaciones terrestres y satelitales en el desarrollo de las tecnologías 5G-6G. El objetivo es garantizar un despliegue universal de estas redes para que estén disponibles también en zonas remotas o con una densidad de población menor e incluso en entornos marítimos o aéreos.</w:t>
      </w:r>
    </w:p>
    <w:p w14:paraId="3A05D3CC" w14:textId="77777777" w:rsidR="00377BC6" w:rsidRPr="00377BC6" w:rsidRDefault="00377BC6" w:rsidP="00016146">
      <w:pPr>
        <w:pStyle w:val="Sinespaciado"/>
        <w:spacing w:line="360" w:lineRule="auto"/>
        <w:ind w:left="851"/>
        <w:jc w:val="both"/>
        <w:rPr>
          <w:rFonts w:ascii="Arial" w:hAnsi="Arial" w:cs="Arial"/>
          <w:sz w:val="24"/>
          <w:szCs w:val="24"/>
          <w:lang w:val="es-AR"/>
        </w:rPr>
      </w:pPr>
      <w:r w:rsidRPr="00377BC6">
        <w:rPr>
          <w:rFonts w:ascii="Arial" w:hAnsi="Arial" w:cs="Arial"/>
          <w:b/>
          <w:bCs/>
          <w:sz w:val="24"/>
          <w:szCs w:val="24"/>
          <w:lang w:val="es-AR"/>
        </w:rPr>
        <w:t>El primer proyecto se denomina TRANTOR</w:t>
      </w:r>
      <w:r w:rsidRPr="00377BC6">
        <w:rPr>
          <w:rFonts w:ascii="Arial" w:hAnsi="Arial" w:cs="Arial"/>
          <w:sz w:val="24"/>
          <w:szCs w:val="24"/>
          <w:lang w:val="es-AR"/>
        </w:rPr>
        <w:t xml:space="preserve"> y está integrado por siete empresas (CTTC, SRS, INSTER, Indra, </w:t>
      </w:r>
      <w:proofErr w:type="spellStart"/>
      <w:r w:rsidRPr="00377BC6">
        <w:rPr>
          <w:rFonts w:ascii="Arial" w:hAnsi="Arial" w:cs="Arial"/>
          <w:sz w:val="24"/>
          <w:szCs w:val="24"/>
          <w:lang w:val="es-AR"/>
        </w:rPr>
        <w:t>Fraunhofer</w:t>
      </w:r>
      <w:proofErr w:type="spellEnd"/>
      <w:r w:rsidRPr="00377BC6">
        <w:rPr>
          <w:rFonts w:ascii="Arial" w:hAnsi="Arial" w:cs="Arial"/>
          <w:sz w:val="24"/>
          <w:szCs w:val="24"/>
          <w:lang w:val="es-AR"/>
        </w:rPr>
        <w:t xml:space="preserve">, </w:t>
      </w:r>
      <w:proofErr w:type="spellStart"/>
      <w:r w:rsidRPr="00377BC6">
        <w:rPr>
          <w:rFonts w:ascii="Arial" w:hAnsi="Arial" w:cs="Arial"/>
          <w:sz w:val="24"/>
          <w:szCs w:val="24"/>
          <w:lang w:val="es-AR"/>
        </w:rPr>
        <w:t>Consiglio</w:t>
      </w:r>
      <w:proofErr w:type="spellEnd"/>
      <w:r w:rsidRPr="00377BC6">
        <w:rPr>
          <w:rFonts w:ascii="Arial" w:hAnsi="Arial" w:cs="Arial"/>
          <w:sz w:val="24"/>
          <w:szCs w:val="24"/>
          <w:lang w:val="es-AR"/>
        </w:rPr>
        <w:t xml:space="preserve"> </w:t>
      </w:r>
      <w:proofErr w:type="spellStart"/>
      <w:r w:rsidRPr="00377BC6">
        <w:rPr>
          <w:rFonts w:ascii="Arial" w:hAnsi="Arial" w:cs="Arial"/>
          <w:sz w:val="24"/>
          <w:szCs w:val="24"/>
          <w:lang w:val="es-AR"/>
        </w:rPr>
        <w:t>Nazionale</w:t>
      </w:r>
      <w:proofErr w:type="spellEnd"/>
      <w:r w:rsidRPr="00377BC6">
        <w:rPr>
          <w:rFonts w:ascii="Arial" w:hAnsi="Arial" w:cs="Arial"/>
          <w:sz w:val="24"/>
          <w:szCs w:val="24"/>
          <w:lang w:val="es-AR"/>
        </w:rPr>
        <w:t xml:space="preserve"> </w:t>
      </w:r>
      <w:proofErr w:type="spellStart"/>
      <w:r w:rsidRPr="00377BC6">
        <w:rPr>
          <w:rFonts w:ascii="Arial" w:hAnsi="Arial" w:cs="Arial"/>
          <w:sz w:val="24"/>
          <w:szCs w:val="24"/>
          <w:lang w:val="es-AR"/>
        </w:rPr>
        <w:t>delle</w:t>
      </w:r>
      <w:proofErr w:type="spellEnd"/>
      <w:r w:rsidRPr="00377BC6">
        <w:rPr>
          <w:rFonts w:ascii="Arial" w:hAnsi="Arial" w:cs="Arial"/>
          <w:sz w:val="24"/>
          <w:szCs w:val="24"/>
          <w:lang w:val="es-AR"/>
        </w:rPr>
        <w:t xml:space="preserve"> </w:t>
      </w:r>
      <w:proofErr w:type="spellStart"/>
      <w:r w:rsidRPr="00377BC6">
        <w:rPr>
          <w:rFonts w:ascii="Arial" w:hAnsi="Arial" w:cs="Arial"/>
          <w:sz w:val="24"/>
          <w:szCs w:val="24"/>
          <w:lang w:val="es-AR"/>
        </w:rPr>
        <w:t>Ricerche</w:t>
      </w:r>
      <w:proofErr w:type="spellEnd"/>
      <w:r w:rsidRPr="00377BC6">
        <w:rPr>
          <w:rFonts w:ascii="Arial" w:hAnsi="Arial" w:cs="Arial"/>
          <w:sz w:val="24"/>
          <w:szCs w:val="24"/>
          <w:lang w:val="es-AR"/>
        </w:rPr>
        <w:t xml:space="preserve">, </w:t>
      </w:r>
      <w:proofErr w:type="spellStart"/>
      <w:r w:rsidRPr="00377BC6">
        <w:rPr>
          <w:rFonts w:ascii="Arial" w:hAnsi="Arial" w:cs="Arial"/>
          <w:sz w:val="24"/>
          <w:szCs w:val="24"/>
          <w:lang w:val="es-AR"/>
        </w:rPr>
        <w:t>Université</w:t>
      </w:r>
      <w:proofErr w:type="spellEnd"/>
      <w:r w:rsidRPr="00377BC6">
        <w:rPr>
          <w:rFonts w:ascii="Arial" w:hAnsi="Arial" w:cs="Arial"/>
          <w:sz w:val="24"/>
          <w:szCs w:val="24"/>
          <w:lang w:val="es-AR"/>
        </w:rPr>
        <w:t xml:space="preserve"> du </w:t>
      </w:r>
      <w:proofErr w:type="spellStart"/>
      <w:r w:rsidRPr="00377BC6">
        <w:rPr>
          <w:rFonts w:ascii="Arial" w:hAnsi="Arial" w:cs="Arial"/>
          <w:sz w:val="24"/>
          <w:szCs w:val="24"/>
          <w:lang w:val="es-AR"/>
        </w:rPr>
        <w:t>Luxembourg</w:t>
      </w:r>
      <w:proofErr w:type="spellEnd"/>
      <w:r w:rsidRPr="00377BC6">
        <w:rPr>
          <w:rFonts w:ascii="Arial" w:hAnsi="Arial" w:cs="Arial"/>
          <w:sz w:val="24"/>
          <w:szCs w:val="24"/>
          <w:lang w:val="es-AR"/>
        </w:rPr>
        <w:t xml:space="preserve"> e </w:t>
      </w:r>
      <w:proofErr w:type="spellStart"/>
      <w:r w:rsidRPr="00377BC6">
        <w:rPr>
          <w:rFonts w:ascii="Arial" w:hAnsi="Arial" w:cs="Arial"/>
          <w:sz w:val="24"/>
          <w:szCs w:val="24"/>
          <w:lang w:val="es-AR"/>
        </w:rPr>
        <w:t>Hispasat</w:t>
      </w:r>
      <w:proofErr w:type="spellEnd"/>
      <w:r w:rsidRPr="00377BC6">
        <w:rPr>
          <w:rFonts w:ascii="Arial" w:hAnsi="Arial" w:cs="Arial"/>
          <w:sz w:val="24"/>
          <w:szCs w:val="24"/>
          <w:lang w:val="es-AR"/>
        </w:rPr>
        <w:t>). Tiene como objetivo reducir la dependencia de la Unión Europea respecto a terceros países para lograr un acceso global a Internet mediante la adopción de redes satelitales o no terrestres (NTN) 5G y 6G.</w:t>
      </w:r>
    </w:p>
    <w:p w14:paraId="0C9AFEDF" w14:textId="77777777" w:rsidR="00377BC6" w:rsidRPr="00377BC6" w:rsidRDefault="00377BC6" w:rsidP="00016146">
      <w:pPr>
        <w:pStyle w:val="Sinespaciado"/>
        <w:spacing w:line="360" w:lineRule="auto"/>
        <w:ind w:left="851"/>
        <w:jc w:val="both"/>
        <w:rPr>
          <w:rFonts w:ascii="Arial" w:hAnsi="Arial" w:cs="Arial"/>
          <w:sz w:val="24"/>
          <w:szCs w:val="24"/>
          <w:lang w:val="es-AR"/>
        </w:rPr>
      </w:pPr>
      <w:r w:rsidRPr="00377BC6">
        <w:rPr>
          <w:rFonts w:ascii="Arial" w:hAnsi="Arial" w:cs="Arial"/>
          <w:b/>
          <w:bCs/>
          <w:sz w:val="24"/>
          <w:szCs w:val="24"/>
          <w:lang w:val="es-AR"/>
        </w:rPr>
        <w:t>El segundo proyecto se denomina 5G-STARDUST</w:t>
      </w:r>
      <w:r w:rsidRPr="00377BC6">
        <w:rPr>
          <w:rFonts w:ascii="Arial" w:hAnsi="Arial" w:cs="Arial"/>
          <w:sz w:val="24"/>
          <w:szCs w:val="24"/>
          <w:lang w:val="es-AR"/>
        </w:rPr>
        <w:t xml:space="preserve"> y es una iniciativa internacional que se enmarca en el programa Horizonte Europa. Está integrado por las empresas DLR, </w:t>
      </w:r>
      <w:proofErr w:type="spellStart"/>
      <w:r w:rsidRPr="00377BC6">
        <w:rPr>
          <w:rFonts w:ascii="Arial" w:hAnsi="Arial" w:cs="Arial"/>
          <w:sz w:val="24"/>
          <w:szCs w:val="24"/>
          <w:lang w:val="es-AR"/>
        </w:rPr>
        <w:t>Thales</w:t>
      </w:r>
      <w:proofErr w:type="spellEnd"/>
      <w:r w:rsidRPr="00377BC6">
        <w:rPr>
          <w:rFonts w:ascii="Arial" w:hAnsi="Arial" w:cs="Arial"/>
          <w:sz w:val="24"/>
          <w:szCs w:val="24"/>
          <w:lang w:val="es-AR"/>
        </w:rPr>
        <w:t xml:space="preserve"> </w:t>
      </w:r>
      <w:proofErr w:type="spellStart"/>
      <w:r w:rsidRPr="00377BC6">
        <w:rPr>
          <w:rFonts w:ascii="Arial" w:hAnsi="Arial" w:cs="Arial"/>
          <w:sz w:val="24"/>
          <w:szCs w:val="24"/>
          <w:lang w:val="es-AR"/>
        </w:rPr>
        <w:t>Alenia</w:t>
      </w:r>
      <w:proofErr w:type="spellEnd"/>
      <w:r w:rsidRPr="00377BC6">
        <w:rPr>
          <w:rFonts w:ascii="Arial" w:hAnsi="Arial" w:cs="Arial"/>
          <w:sz w:val="24"/>
          <w:szCs w:val="24"/>
          <w:lang w:val="es-AR"/>
        </w:rPr>
        <w:t xml:space="preserve"> </w:t>
      </w:r>
      <w:proofErr w:type="spellStart"/>
      <w:r w:rsidRPr="00377BC6">
        <w:rPr>
          <w:rFonts w:ascii="Arial" w:hAnsi="Arial" w:cs="Arial"/>
          <w:sz w:val="24"/>
          <w:szCs w:val="24"/>
          <w:lang w:val="es-AR"/>
        </w:rPr>
        <w:t>Space</w:t>
      </w:r>
      <w:proofErr w:type="spellEnd"/>
      <w:r w:rsidRPr="00377BC6">
        <w:rPr>
          <w:rFonts w:ascii="Arial" w:hAnsi="Arial" w:cs="Arial"/>
          <w:sz w:val="24"/>
          <w:szCs w:val="24"/>
          <w:lang w:val="es-AR"/>
        </w:rPr>
        <w:t xml:space="preserve">, Orange, Software Radio </w:t>
      </w:r>
      <w:proofErr w:type="spellStart"/>
      <w:r w:rsidRPr="00377BC6">
        <w:rPr>
          <w:rFonts w:ascii="Arial" w:hAnsi="Arial" w:cs="Arial"/>
          <w:sz w:val="24"/>
          <w:szCs w:val="24"/>
          <w:lang w:val="es-AR"/>
        </w:rPr>
        <w:t>Systems</w:t>
      </w:r>
      <w:proofErr w:type="spellEnd"/>
      <w:r w:rsidRPr="00377BC6">
        <w:rPr>
          <w:rFonts w:ascii="Arial" w:hAnsi="Arial" w:cs="Arial"/>
          <w:sz w:val="24"/>
          <w:szCs w:val="24"/>
          <w:lang w:val="es-AR"/>
        </w:rPr>
        <w:t xml:space="preserve">, AW2S, Martel </w:t>
      </w:r>
      <w:proofErr w:type="spellStart"/>
      <w:r w:rsidRPr="00377BC6">
        <w:rPr>
          <w:rFonts w:ascii="Arial" w:hAnsi="Arial" w:cs="Arial"/>
          <w:sz w:val="24"/>
          <w:szCs w:val="24"/>
          <w:lang w:val="es-AR"/>
        </w:rPr>
        <w:t>Innovate</w:t>
      </w:r>
      <w:proofErr w:type="spellEnd"/>
      <w:r w:rsidRPr="00377BC6">
        <w:rPr>
          <w:rFonts w:ascii="Arial" w:hAnsi="Arial" w:cs="Arial"/>
          <w:sz w:val="24"/>
          <w:szCs w:val="24"/>
          <w:lang w:val="es-AR"/>
        </w:rPr>
        <w:t xml:space="preserve">, CTTC, CNIT, </w:t>
      </w:r>
      <w:proofErr w:type="spellStart"/>
      <w:r w:rsidRPr="00377BC6">
        <w:rPr>
          <w:rFonts w:ascii="Arial" w:hAnsi="Arial" w:cs="Arial"/>
          <w:sz w:val="24"/>
          <w:szCs w:val="24"/>
          <w:lang w:val="es-AR"/>
        </w:rPr>
        <w:t>Fraunhofer</w:t>
      </w:r>
      <w:proofErr w:type="spellEnd"/>
      <w:r w:rsidRPr="00377BC6">
        <w:rPr>
          <w:rFonts w:ascii="Arial" w:hAnsi="Arial" w:cs="Arial"/>
          <w:sz w:val="24"/>
          <w:szCs w:val="24"/>
          <w:lang w:val="es-AR"/>
        </w:rPr>
        <w:t xml:space="preserve"> e </w:t>
      </w:r>
      <w:proofErr w:type="spellStart"/>
      <w:r w:rsidRPr="00377BC6">
        <w:rPr>
          <w:rFonts w:ascii="Arial" w:hAnsi="Arial" w:cs="Arial"/>
          <w:sz w:val="24"/>
          <w:szCs w:val="24"/>
          <w:lang w:val="es-AR"/>
        </w:rPr>
        <w:t>Hispasat</w:t>
      </w:r>
      <w:proofErr w:type="spellEnd"/>
      <w:r w:rsidRPr="00377BC6">
        <w:rPr>
          <w:rFonts w:ascii="Arial" w:hAnsi="Arial" w:cs="Arial"/>
          <w:sz w:val="24"/>
          <w:szCs w:val="24"/>
          <w:lang w:val="es-AR"/>
        </w:rPr>
        <w:t>.</w:t>
      </w:r>
    </w:p>
    <w:p w14:paraId="3130689C" w14:textId="77777777" w:rsidR="00377BC6" w:rsidRPr="00377BC6" w:rsidRDefault="00377BC6" w:rsidP="00016146">
      <w:pPr>
        <w:pStyle w:val="Sinespaciado"/>
        <w:spacing w:line="360" w:lineRule="auto"/>
        <w:ind w:left="851"/>
        <w:jc w:val="both"/>
        <w:rPr>
          <w:rFonts w:ascii="Arial" w:hAnsi="Arial" w:cs="Arial"/>
          <w:sz w:val="24"/>
          <w:szCs w:val="24"/>
          <w:lang w:val="es-AR"/>
        </w:rPr>
      </w:pPr>
      <w:r w:rsidRPr="00377BC6">
        <w:rPr>
          <w:rFonts w:ascii="Arial" w:hAnsi="Arial" w:cs="Arial"/>
          <w:sz w:val="24"/>
          <w:szCs w:val="24"/>
          <w:lang w:val="es-AR"/>
        </w:rPr>
        <w:t>En este proyecto se investiga el desarrollo de nuevos servicios basados en un acceso ubicuo por radio aprovechando los avances en las transmisiones en el espacio y al desarrollo de los nuevos sistemas embarcados en los satélites.</w:t>
      </w:r>
    </w:p>
    <w:p w14:paraId="2929F9F9" w14:textId="77777777" w:rsidR="00377BC6" w:rsidRPr="00377BC6" w:rsidRDefault="00377BC6" w:rsidP="00016146">
      <w:pPr>
        <w:pStyle w:val="Sinespaciado"/>
        <w:spacing w:line="360" w:lineRule="auto"/>
        <w:ind w:left="851"/>
        <w:jc w:val="both"/>
        <w:rPr>
          <w:rFonts w:ascii="Arial" w:hAnsi="Arial" w:cs="Arial"/>
          <w:sz w:val="24"/>
          <w:szCs w:val="24"/>
          <w:lang w:val="es-AR"/>
        </w:rPr>
      </w:pPr>
      <w:r w:rsidRPr="00377BC6">
        <w:rPr>
          <w:rFonts w:ascii="Arial" w:hAnsi="Arial" w:cs="Arial"/>
          <w:b/>
          <w:bCs/>
          <w:sz w:val="24"/>
          <w:szCs w:val="24"/>
          <w:lang w:val="es-AR"/>
        </w:rPr>
        <w:t>El tercer proyecto se denomina AROMA3D</w:t>
      </w:r>
      <w:r w:rsidRPr="00377BC6">
        <w:rPr>
          <w:rFonts w:ascii="Arial" w:hAnsi="Arial" w:cs="Arial"/>
          <w:sz w:val="24"/>
          <w:szCs w:val="24"/>
          <w:lang w:val="es-AR"/>
        </w:rPr>
        <w:t> y, a diferencia de los dos anteriores, se trata de un proyecto nacional en el que colaboran diversas empresas españolas.</w:t>
      </w:r>
    </w:p>
    <w:p w14:paraId="4A677C01" w14:textId="77777777" w:rsidR="00377BC6" w:rsidRDefault="00377BC6" w:rsidP="00016146">
      <w:pPr>
        <w:pStyle w:val="Sinespaciado"/>
        <w:spacing w:line="360" w:lineRule="auto"/>
        <w:ind w:left="851"/>
        <w:jc w:val="both"/>
        <w:rPr>
          <w:rFonts w:ascii="Arial" w:hAnsi="Arial" w:cs="Arial"/>
          <w:sz w:val="24"/>
          <w:szCs w:val="24"/>
          <w:lang w:val="es-AR"/>
        </w:rPr>
      </w:pPr>
      <w:r w:rsidRPr="00377BC6">
        <w:rPr>
          <w:rFonts w:ascii="Arial" w:hAnsi="Arial" w:cs="Arial"/>
          <w:sz w:val="24"/>
          <w:szCs w:val="24"/>
          <w:lang w:val="es-AR"/>
        </w:rPr>
        <w:t>Está dirigido a investigar tecnologías avanzadas como son las soluciones MIMO (</w:t>
      </w:r>
      <w:proofErr w:type="spellStart"/>
      <w:r w:rsidRPr="00377BC6">
        <w:rPr>
          <w:rFonts w:ascii="Arial" w:hAnsi="Arial" w:cs="Arial"/>
          <w:sz w:val="24"/>
          <w:szCs w:val="24"/>
          <w:lang w:val="es-AR"/>
        </w:rPr>
        <w:t>Multiple</w:t>
      </w:r>
      <w:proofErr w:type="spellEnd"/>
      <w:r w:rsidRPr="00377BC6">
        <w:rPr>
          <w:rFonts w:ascii="Arial" w:hAnsi="Arial" w:cs="Arial"/>
          <w:sz w:val="24"/>
          <w:szCs w:val="24"/>
          <w:lang w:val="es-AR"/>
        </w:rPr>
        <w:t xml:space="preserve">-input </w:t>
      </w:r>
      <w:proofErr w:type="spellStart"/>
      <w:r w:rsidRPr="00377BC6">
        <w:rPr>
          <w:rFonts w:ascii="Arial" w:hAnsi="Arial" w:cs="Arial"/>
          <w:sz w:val="24"/>
          <w:szCs w:val="24"/>
          <w:lang w:val="es-AR"/>
        </w:rPr>
        <w:t>Multiple</w:t>
      </w:r>
      <w:proofErr w:type="spellEnd"/>
      <w:r w:rsidRPr="00377BC6">
        <w:rPr>
          <w:rFonts w:ascii="Arial" w:hAnsi="Arial" w:cs="Arial"/>
          <w:sz w:val="24"/>
          <w:szCs w:val="24"/>
          <w:lang w:val="es-AR"/>
        </w:rPr>
        <w:t xml:space="preserve">-output) a gran escala basadas en el satélite o el procesado a bordo basado en el </w:t>
      </w:r>
      <w:proofErr w:type="spellStart"/>
      <w:r w:rsidRPr="00377BC6">
        <w:rPr>
          <w:rFonts w:ascii="Arial" w:hAnsi="Arial" w:cs="Arial"/>
          <w:sz w:val="24"/>
          <w:szCs w:val="24"/>
          <w:lang w:val="es-AR"/>
        </w:rPr>
        <w:t>edge</w:t>
      </w:r>
      <w:proofErr w:type="spellEnd"/>
      <w:r w:rsidRPr="00377BC6">
        <w:rPr>
          <w:rFonts w:ascii="Arial" w:hAnsi="Arial" w:cs="Arial"/>
          <w:sz w:val="24"/>
          <w:szCs w:val="24"/>
          <w:lang w:val="es-AR"/>
        </w:rPr>
        <w:t xml:space="preserve"> </w:t>
      </w:r>
      <w:proofErr w:type="spellStart"/>
      <w:r w:rsidRPr="00377BC6">
        <w:rPr>
          <w:rFonts w:ascii="Arial" w:hAnsi="Arial" w:cs="Arial"/>
          <w:sz w:val="24"/>
          <w:szCs w:val="24"/>
          <w:lang w:val="es-AR"/>
        </w:rPr>
        <w:t>computing</w:t>
      </w:r>
      <w:proofErr w:type="spellEnd"/>
      <w:r w:rsidRPr="00377BC6">
        <w:rPr>
          <w:rFonts w:ascii="Arial" w:hAnsi="Arial" w:cs="Arial"/>
          <w:sz w:val="24"/>
          <w:szCs w:val="24"/>
          <w:lang w:val="es-AR"/>
        </w:rPr>
        <w:t xml:space="preserve"> móvil (MEC). Este proyecto supondrá la primera validación en órbita de redes no terrestres pre-6G, anticipándose así a los requerimientos definidos por el estándar 3GPP.</w:t>
      </w:r>
    </w:p>
    <w:p w14:paraId="7F0D1531" w14:textId="77777777" w:rsidR="00433E98" w:rsidRDefault="00433E98" w:rsidP="009434C3">
      <w:pPr>
        <w:pStyle w:val="Sinespaciado"/>
        <w:spacing w:line="360" w:lineRule="auto"/>
        <w:ind w:left="708"/>
        <w:jc w:val="both"/>
        <w:rPr>
          <w:rFonts w:ascii="Arial" w:hAnsi="Arial" w:cs="Arial"/>
          <w:sz w:val="24"/>
          <w:szCs w:val="24"/>
          <w:lang w:val="es-AR"/>
        </w:rPr>
      </w:pPr>
    </w:p>
    <w:p w14:paraId="33F2E90B" w14:textId="77777777" w:rsidR="00433E98" w:rsidRPr="00433E98" w:rsidRDefault="00433E98" w:rsidP="009434C3">
      <w:pPr>
        <w:pStyle w:val="Sinespaciado"/>
        <w:numPr>
          <w:ilvl w:val="0"/>
          <w:numId w:val="1"/>
        </w:numPr>
        <w:jc w:val="both"/>
        <w:rPr>
          <w:rFonts w:ascii="Arial" w:hAnsi="Arial" w:cs="Arial"/>
          <w:b/>
          <w:bCs/>
          <w:sz w:val="24"/>
          <w:szCs w:val="24"/>
          <w:lang w:val="es-AR"/>
        </w:rPr>
      </w:pPr>
      <w:r w:rsidRPr="00433E98">
        <w:rPr>
          <w:rFonts w:ascii="Arial" w:hAnsi="Arial" w:cs="Arial"/>
          <w:b/>
          <w:bCs/>
          <w:sz w:val="24"/>
          <w:szCs w:val="24"/>
          <w:lang w:val="es-AR"/>
        </w:rPr>
        <w:t>ESPAÑA invierte 37 millones de euros en la construcción en Chile del Telescopio Europeo Extremadamente Grande</w:t>
      </w:r>
    </w:p>
    <w:p w14:paraId="08E32896" w14:textId="77777777" w:rsidR="00433E98" w:rsidRPr="00433E98" w:rsidRDefault="00433E98" w:rsidP="009434C3">
      <w:pPr>
        <w:pStyle w:val="Sinespaciado"/>
        <w:spacing w:line="360" w:lineRule="auto"/>
        <w:ind w:left="708"/>
        <w:jc w:val="both"/>
        <w:rPr>
          <w:rStyle w:val="Hipervnculo"/>
          <w:rFonts w:ascii="Arial" w:hAnsi="Arial" w:cs="Arial"/>
          <w:sz w:val="24"/>
          <w:szCs w:val="24"/>
          <w:lang w:val="es-AR"/>
        </w:rPr>
      </w:pPr>
      <w:r w:rsidRPr="00433E98">
        <w:rPr>
          <w:rFonts w:ascii="Arial" w:hAnsi="Arial" w:cs="Arial"/>
          <w:sz w:val="24"/>
          <w:szCs w:val="24"/>
          <w:lang w:val="es-AR"/>
        </w:rPr>
        <w:fldChar w:fldCharType="begin"/>
      </w:r>
      <w:r w:rsidRPr="00433E98">
        <w:rPr>
          <w:rFonts w:ascii="Arial" w:hAnsi="Arial" w:cs="Arial"/>
          <w:sz w:val="24"/>
          <w:szCs w:val="24"/>
          <w:lang w:val="es-AR"/>
        </w:rPr>
        <w:instrText xml:space="preserve"> HYPERLINK "https://actualidadaeroespacial.com/wp-content/uploads/2023/03/Construccion-en-Chile-del-Telescopio-Europeo-Extremadamente-Grande-220323.jpg" </w:instrText>
      </w:r>
      <w:r w:rsidRPr="00433E98">
        <w:rPr>
          <w:rFonts w:ascii="Arial" w:hAnsi="Arial" w:cs="Arial"/>
          <w:sz w:val="24"/>
          <w:szCs w:val="24"/>
          <w:lang w:val="es-AR"/>
        </w:rPr>
        <w:fldChar w:fldCharType="separate"/>
      </w:r>
    </w:p>
    <w:p w14:paraId="0D98B0F3" w14:textId="77777777" w:rsidR="00433E98" w:rsidRPr="00433E98" w:rsidRDefault="00433E98" w:rsidP="009434C3">
      <w:pPr>
        <w:pStyle w:val="Sinespaciado"/>
        <w:spacing w:line="360" w:lineRule="auto"/>
        <w:ind w:left="708"/>
        <w:jc w:val="both"/>
        <w:rPr>
          <w:rStyle w:val="Hipervnculo"/>
          <w:rFonts w:ascii="Arial" w:hAnsi="Arial" w:cs="Arial"/>
          <w:sz w:val="24"/>
          <w:szCs w:val="24"/>
          <w:lang w:val="es-AR"/>
        </w:rPr>
      </w:pPr>
      <w:r w:rsidRPr="00433E98">
        <w:rPr>
          <w:rStyle w:val="Hipervnculo"/>
          <w:rFonts w:ascii="Arial" w:hAnsi="Arial" w:cs="Arial"/>
          <w:noProof/>
          <w:sz w:val="24"/>
          <w:szCs w:val="24"/>
          <w:lang w:val="es-AR" w:eastAsia="es-AR"/>
        </w:rPr>
        <w:drawing>
          <wp:inline distT="0" distB="0" distL="0" distR="0" wp14:anchorId="66905AB3" wp14:editId="4AF468FB">
            <wp:extent cx="5731510" cy="2865755"/>
            <wp:effectExtent l="0" t="0" r="2540" b="0"/>
            <wp:docPr id="25" name="Imagen 25" descr="construcción en Chile del Telescopio Europeo Extremadamente Grand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trucción en Chile del Telescopio Europeo Extremadamente Grand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5C9256E" w14:textId="77777777" w:rsidR="00433E98" w:rsidRPr="00433E98" w:rsidRDefault="00433E98" w:rsidP="009434C3">
      <w:pPr>
        <w:pStyle w:val="Sinespaciado"/>
        <w:spacing w:line="360" w:lineRule="auto"/>
        <w:ind w:left="708"/>
        <w:jc w:val="both"/>
        <w:rPr>
          <w:rFonts w:ascii="Arial" w:hAnsi="Arial" w:cs="Arial"/>
          <w:sz w:val="24"/>
          <w:szCs w:val="24"/>
          <w:lang w:val="es-AR"/>
        </w:rPr>
      </w:pPr>
      <w:r w:rsidRPr="00433E98">
        <w:rPr>
          <w:rFonts w:ascii="Arial" w:hAnsi="Arial" w:cs="Arial"/>
          <w:sz w:val="24"/>
          <w:szCs w:val="24"/>
        </w:rPr>
        <w:fldChar w:fldCharType="end"/>
      </w:r>
    </w:p>
    <w:p w14:paraId="00ADCDEC" w14:textId="77777777" w:rsidR="00433E98" w:rsidRPr="00433E98" w:rsidRDefault="00433E98" w:rsidP="009434C3">
      <w:pPr>
        <w:pStyle w:val="Sinespaciado"/>
        <w:spacing w:line="360" w:lineRule="auto"/>
        <w:ind w:left="708"/>
        <w:jc w:val="both"/>
        <w:rPr>
          <w:rFonts w:ascii="Arial" w:hAnsi="Arial" w:cs="Arial"/>
          <w:sz w:val="24"/>
          <w:szCs w:val="24"/>
          <w:lang w:val="es-AR"/>
        </w:rPr>
      </w:pPr>
      <w:r w:rsidRPr="00433E98">
        <w:rPr>
          <w:rFonts w:ascii="Arial" w:hAnsi="Arial" w:cs="Arial"/>
          <w:sz w:val="24"/>
          <w:szCs w:val="24"/>
          <w:lang w:val="es-AR"/>
        </w:rPr>
        <w:t>El Gobierno Español ha aprobado el acuerdo que permitirá la participación del Ministerio de Ciencia e Innovación en el Observatorio Europeo del Sur (ESO) para la construcción en Chile del Telescopio Europeo Extremadamente Grande (E-ELT), en el que España invertirá 37 millones de euros entre los años 2024 y 2029.</w:t>
      </w:r>
    </w:p>
    <w:p w14:paraId="26C18BDC" w14:textId="77777777" w:rsidR="00433E98" w:rsidRPr="00433E98" w:rsidRDefault="00433E98" w:rsidP="009434C3">
      <w:pPr>
        <w:pStyle w:val="Sinespaciado"/>
        <w:spacing w:line="360" w:lineRule="auto"/>
        <w:ind w:left="708"/>
        <w:jc w:val="both"/>
        <w:rPr>
          <w:rFonts w:ascii="Arial" w:hAnsi="Arial" w:cs="Arial"/>
          <w:sz w:val="24"/>
          <w:szCs w:val="24"/>
          <w:lang w:val="es-AR"/>
        </w:rPr>
      </w:pPr>
      <w:r w:rsidRPr="00433E98">
        <w:rPr>
          <w:rFonts w:ascii="Arial" w:hAnsi="Arial" w:cs="Arial"/>
          <w:sz w:val="24"/>
          <w:szCs w:val="24"/>
          <w:lang w:val="es-AR"/>
        </w:rPr>
        <w:t>En virtud de este acuerdo, España mantendrá su participación en esta infraestructura científica, que se está construyendo en el desierto de Atacama, en Chile, y que será el </w:t>
      </w:r>
      <w:r w:rsidRPr="00433E98">
        <w:rPr>
          <w:rFonts w:ascii="Arial" w:hAnsi="Arial" w:cs="Arial"/>
          <w:b/>
          <w:bCs/>
          <w:sz w:val="24"/>
          <w:szCs w:val="24"/>
          <w:lang w:val="es-AR"/>
        </w:rPr>
        <w:t>mayor telescopio del mundo</w:t>
      </w:r>
      <w:r w:rsidRPr="00433E98">
        <w:rPr>
          <w:rFonts w:ascii="Arial" w:hAnsi="Arial" w:cs="Arial"/>
          <w:sz w:val="24"/>
          <w:szCs w:val="24"/>
          <w:lang w:val="es-AR"/>
        </w:rPr>
        <w:t xml:space="preserve">. </w:t>
      </w:r>
    </w:p>
    <w:p w14:paraId="6A1F4871" w14:textId="77777777" w:rsidR="00433E98" w:rsidRPr="00433E98" w:rsidRDefault="00433E98" w:rsidP="009434C3">
      <w:pPr>
        <w:pStyle w:val="Sinespaciado"/>
        <w:spacing w:line="360" w:lineRule="auto"/>
        <w:ind w:left="708"/>
        <w:jc w:val="both"/>
        <w:rPr>
          <w:rFonts w:ascii="Arial" w:hAnsi="Arial" w:cs="Arial"/>
          <w:sz w:val="24"/>
          <w:szCs w:val="24"/>
          <w:lang w:val="es-AR"/>
        </w:rPr>
      </w:pPr>
      <w:r w:rsidRPr="00433E98">
        <w:rPr>
          <w:rFonts w:ascii="Arial" w:hAnsi="Arial" w:cs="Arial"/>
          <w:sz w:val="24"/>
          <w:szCs w:val="24"/>
          <w:lang w:val="es-AR"/>
        </w:rPr>
        <w:t>El Telescopio Europeo Extremadamente Grande (E-ELT) será capaz de</w:t>
      </w:r>
      <w:r w:rsidRPr="00433E98">
        <w:rPr>
          <w:rFonts w:ascii="Arial" w:hAnsi="Arial" w:cs="Arial"/>
          <w:b/>
          <w:bCs/>
          <w:sz w:val="24"/>
          <w:szCs w:val="24"/>
          <w:lang w:val="es-AR"/>
        </w:rPr>
        <w:t> </w:t>
      </w:r>
      <w:r w:rsidRPr="00433E98">
        <w:rPr>
          <w:rFonts w:ascii="Arial" w:hAnsi="Arial" w:cs="Arial"/>
          <w:sz w:val="24"/>
          <w:szCs w:val="24"/>
          <w:lang w:val="es-AR"/>
        </w:rPr>
        <w:t>aumentar en más de cinco mil veces las posibilidades de observación actuales. Gracias a 789 espejos hexagonales que formarán una parábola de 39,3 metros de diámetro, podrá recoger más luz que los telescopios ópticos existentes y proporcionar imágenes 15 veces más nítidas que las que ofrecen instrumentos como el telescopio espacial Hubble.</w:t>
      </w:r>
    </w:p>
    <w:p w14:paraId="4D2B145E" w14:textId="77777777" w:rsidR="00433E98" w:rsidRPr="00377BC6" w:rsidRDefault="00433E98" w:rsidP="009434C3">
      <w:pPr>
        <w:pStyle w:val="Sinespaciado"/>
        <w:spacing w:line="360" w:lineRule="auto"/>
        <w:ind w:left="708"/>
        <w:jc w:val="both"/>
        <w:rPr>
          <w:rFonts w:ascii="Arial" w:hAnsi="Arial" w:cs="Arial"/>
          <w:sz w:val="24"/>
          <w:szCs w:val="24"/>
          <w:lang w:val="es-AR"/>
        </w:rPr>
      </w:pPr>
    </w:p>
    <w:p w14:paraId="08B93F4E" w14:textId="77777777" w:rsidR="00433E98" w:rsidRPr="00433E98" w:rsidRDefault="00433E98" w:rsidP="009434C3">
      <w:pPr>
        <w:pStyle w:val="Sinespaciado"/>
        <w:numPr>
          <w:ilvl w:val="0"/>
          <w:numId w:val="1"/>
        </w:numPr>
        <w:jc w:val="both"/>
        <w:rPr>
          <w:rFonts w:ascii="Arial" w:hAnsi="Arial" w:cs="Arial"/>
          <w:b/>
          <w:bCs/>
          <w:sz w:val="24"/>
          <w:szCs w:val="24"/>
          <w:lang w:val="es-AR"/>
        </w:rPr>
      </w:pPr>
      <w:r w:rsidRPr="00433E98">
        <w:rPr>
          <w:rFonts w:ascii="Arial" w:hAnsi="Arial" w:cs="Arial"/>
          <w:b/>
          <w:bCs/>
          <w:sz w:val="24"/>
          <w:szCs w:val="24"/>
          <w:lang w:val="es-AR"/>
        </w:rPr>
        <w:t xml:space="preserve">Los satélites de </w:t>
      </w:r>
      <w:proofErr w:type="spellStart"/>
      <w:r w:rsidRPr="00433E98">
        <w:rPr>
          <w:rFonts w:ascii="Arial" w:hAnsi="Arial" w:cs="Arial"/>
          <w:b/>
          <w:bCs/>
          <w:sz w:val="24"/>
          <w:szCs w:val="24"/>
          <w:lang w:val="es-AR"/>
        </w:rPr>
        <w:t>Elon</w:t>
      </w:r>
      <w:proofErr w:type="spellEnd"/>
      <w:r w:rsidRPr="00433E98">
        <w:rPr>
          <w:rFonts w:ascii="Arial" w:hAnsi="Arial" w:cs="Arial"/>
          <w:b/>
          <w:bCs/>
          <w:sz w:val="24"/>
          <w:szCs w:val="24"/>
          <w:lang w:val="es-AR"/>
        </w:rPr>
        <w:t xml:space="preserve"> </w:t>
      </w:r>
      <w:proofErr w:type="spellStart"/>
      <w:r w:rsidRPr="00433E98">
        <w:rPr>
          <w:rFonts w:ascii="Arial" w:hAnsi="Arial" w:cs="Arial"/>
          <w:b/>
          <w:bCs/>
          <w:sz w:val="24"/>
          <w:szCs w:val="24"/>
          <w:lang w:val="es-AR"/>
        </w:rPr>
        <w:t>Musk</w:t>
      </w:r>
      <w:proofErr w:type="spellEnd"/>
      <w:r w:rsidRPr="00433E98">
        <w:rPr>
          <w:rFonts w:ascii="Arial" w:hAnsi="Arial" w:cs="Arial"/>
          <w:b/>
          <w:bCs/>
          <w:sz w:val="24"/>
          <w:szCs w:val="24"/>
          <w:lang w:val="es-AR"/>
        </w:rPr>
        <w:t xml:space="preserve"> también arruinan la vista de los telescopios espaciales</w:t>
      </w:r>
    </w:p>
    <w:p w14:paraId="45BE4F0E" w14:textId="77777777" w:rsidR="00433E98" w:rsidRPr="00433E98" w:rsidRDefault="00433E98" w:rsidP="009434C3">
      <w:pPr>
        <w:pStyle w:val="Sinespaciado"/>
        <w:jc w:val="both"/>
        <w:rPr>
          <w:rFonts w:ascii="Arial" w:hAnsi="Arial" w:cs="Arial"/>
          <w:b/>
          <w:bCs/>
          <w:sz w:val="24"/>
          <w:szCs w:val="24"/>
          <w:lang w:val="es-AR"/>
        </w:rPr>
      </w:pPr>
    </w:p>
    <w:p w14:paraId="30EB9D02" w14:textId="77777777" w:rsidR="00433E98" w:rsidRPr="00433E98" w:rsidRDefault="00433E98" w:rsidP="00016146">
      <w:pPr>
        <w:pStyle w:val="Sinespaciado"/>
        <w:spacing w:line="360" w:lineRule="auto"/>
        <w:ind w:left="851"/>
        <w:jc w:val="both"/>
        <w:rPr>
          <w:rFonts w:ascii="Arial" w:hAnsi="Arial" w:cs="Arial"/>
          <w:sz w:val="24"/>
          <w:szCs w:val="24"/>
          <w:lang w:val="es-AR"/>
        </w:rPr>
      </w:pPr>
      <w:r w:rsidRPr="00433E98">
        <w:rPr>
          <w:rFonts w:ascii="Arial" w:hAnsi="Arial" w:cs="Arial"/>
          <w:sz w:val="24"/>
          <w:szCs w:val="24"/>
          <w:lang w:val="es-AR"/>
        </w:rPr>
        <w:t xml:space="preserve">El diario español El País, publicó a comienzos de marzo de 2023, en el Suplemento de Ciencia y Tecnología, un artículo redactado por Javier Salas, en el cual se advierten que hasta el 6% de las observaciones del telescopio ‘Hubble’ quedan estropeadas, por los aparatos de </w:t>
      </w:r>
      <w:proofErr w:type="spellStart"/>
      <w:r w:rsidRPr="00433E98">
        <w:rPr>
          <w:rFonts w:ascii="Arial" w:hAnsi="Arial" w:cs="Arial"/>
          <w:sz w:val="24"/>
          <w:szCs w:val="24"/>
          <w:lang w:val="es-AR"/>
        </w:rPr>
        <w:t>Starlink</w:t>
      </w:r>
      <w:proofErr w:type="spellEnd"/>
      <w:r w:rsidRPr="00433E98">
        <w:rPr>
          <w:rFonts w:ascii="Arial" w:hAnsi="Arial" w:cs="Arial"/>
          <w:sz w:val="24"/>
          <w:szCs w:val="24"/>
          <w:lang w:val="es-AR"/>
        </w:rPr>
        <w:t>, que van a multiplicarse por diez con el despliegue de las mega constelaciones.</w:t>
      </w:r>
    </w:p>
    <w:p w14:paraId="59F33628" w14:textId="77777777" w:rsidR="00433E98" w:rsidRPr="00433E98" w:rsidRDefault="00433E98" w:rsidP="00016146">
      <w:pPr>
        <w:pStyle w:val="Sinespaciado"/>
        <w:spacing w:line="360" w:lineRule="auto"/>
        <w:ind w:left="851" w:firstLine="1"/>
        <w:jc w:val="both"/>
        <w:rPr>
          <w:rFonts w:ascii="Arial" w:hAnsi="Arial" w:cs="Arial"/>
          <w:sz w:val="24"/>
          <w:szCs w:val="24"/>
          <w:lang w:val="es-AR"/>
        </w:rPr>
      </w:pPr>
      <w:r w:rsidRPr="00433E98">
        <w:rPr>
          <w:rFonts w:ascii="Arial" w:hAnsi="Arial" w:cs="Arial"/>
          <w:sz w:val="24"/>
          <w:szCs w:val="24"/>
          <w:lang w:val="es-AR"/>
        </w:rPr>
        <w:t xml:space="preserve">Allí se expuso, sucintamente lo siguiente: “Parecen imágenes estropeadas por algún fallo técnico: galaxias lejanas con </w:t>
      </w:r>
      <w:proofErr w:type="spellStart"/>
      <w:r w:rsidRPr="00433E98">
        <w:rPr>
          <w:rFonts w:ascii="Arial" w:hAnsi="Arial" w:cs="Arial"/>
          <w:sz w:val="24"/>
          <w:szCs w:val="24"/>
          <w:lang w:val="es-AR"/>
        </w:rPr>
        <w:t>rayajos</w:t>
      </w:r>
      <w:proofErr w:type="spellEnd"/>
      <w:r w:rsidRPr="00433E98">
        <w:rPr>
          <w:rFonts w:ascii="Arial" w:hAnsi="Arial" w:cs="Arial"/>
          <w:sz w:val="24"/>
          <w:szCs w:val="24"/>
          <w:lang w:val="es-AR"/>
        </w:rPr>
        <w:t xml:space="preserve"> que las cortan, franjas en blanco que cubren media foto, líneas que ensucian constelaciones enteras. Pero todas esas observaciones astronómicas, arruinadas para la Ciencia, en realidad retratan un problema: los cielos se llenan cada vez más con satélites artificiales de compañías de internet, como </w:t>
      </w:r>
      <w:proofErr w:type="spellStart"/>
      <w:r w:rsidRPr="00433E98">
        <w:rPr>
          <w:rFonts w:ascii="Arial" w:hAnsi="Arial" w:cs="Arial"/>
          <w:sz w:val="24"/>
          <w:szCs w:val="24"/>
          <w:lang w:val="es-AR"/>
        </w:rPr>
        <w:t>Starlink</w:t>
      </w:r>
      <w:proofErr w:type="spellEnd"/>
      <w:r w:rsidRPr="00433E98">
        <w:rPr>
          <w:rFonts w:ascii="Arial" w:hAnsi="Arial" w:cs="Arial"/>
          <w:sz w:val="24"/>
          <w:szCs w:val="24"/>
          <w:lang w:val="es-AR"/>
        </w:rPr>
        <w:t xml:space="preserve">. </w:t>
      </w:r>
    </w:p>
    <w:p w14:paraId="627193F7" w14:textId="77777777" w:rsidR="00433E98" w:rsidRPr="00433E98" w:rsidRDefault="004A2112" w:rsidP="00016146">
      <w:pPr>
        <w:pStyle w:val="Sinespaciado"/>
        <w:spacing w:line="360" w:lineRule="auto"/>
        <w:ind w:left="851"/>
        <w:jc w:val="both"/>
        <w:rPr>
          <w:rFonts w:ascii="Arial" w:hAnsi="Arial" w:cs="Arial"/>
          <w:sz w:val="24"/>
          <w:szCs w:val="24"/>
          <w:lang w:val="es-AR"/>
        </w:rPr>
      </w:pPr>
      <w:hyperlink r:id="rId32" w:tgtFrame="_blank" w:history="1">
        <w:r w:rsidR="00433E98" w:rsidRPr="00433E98">
          <w:rPr>
            <w:rStyle w:val="Hipervnculo"/>
            <w:rFonts w:ascii="Arial" w:hAnsi="Arial" w:cs="Arial"/>
            <w:color w:val="auto"/>
            <w:sz w:val="24"/>
            <w:szCs w:val="24"/>
            <w:u w:val="none"/>
            <w:lang w:val="es-AR"/>
          </w:rPr>
          <w:t>Los enjambres de aparatos</w:t>
        </w:r>
      </w:hyperlink>
      <w:r w:rsidR="00433E98" w:rsidRPr="00433E98">
        <w:rPr>
          <w:rFonts w:ascii="Arial" w:hAnsi="Arial" w:cs="Arial"/>
          <w:sz w:val="24"/>
          <w:szCs w:val="24"/>
          <w:lang w:val="es-AR"/>
        </w:rPr>
        <w:t> ya eran un problema para los observatorios terrestres, pero un nuevo estudio pone en alerta a la astronomía: también arruinan las observaciones de los telescopios espaciales. En 2021, el 5,9% de las imágenes captadas por el telescopio </w:t>
      </w:r>
      <w:r w:rsidR="00433E98" w:rsidRPr="00433E98">
        <w:rPr>
          <w:rFonts w:ascii="Arial" w:hAnsi="Arial" w:cs="Arial"/>
          <w:i/>
          <w:iCs/>
          <w:sz w:val="24"/>
          <w:szCs w:val="24"/>
          <w:lang w:val="es-AR"/>
        </w:rPr>
        <w:t>Hubble </w:t>
      </w:r>
      <w:r w:rsidR="00433E98" w:rsidRPr="00433E98">
        <w:rPr>
          <w:rFonts w:ascii="Arial" w:hAnsi="Arial" w:cs="Arial"/>
          <w:sz w:val="24"/>
          <w:szCs w:val="24"/>
          <w:lang w:val="es-AR"/>
        </w:rPr>
        <w:t>sufrían ese deterioro provocado por las estelas de los artefactos”</w:t>
      </w:r>
    </w:p>
    <w:p w14:paraId="3A46591A" w14:textId="77777777" w:rsidR="00433E98" w:rsidRPr="00433E98" w:rsidRDefault="00433E98" w:rsidP="009434C3">
      <w:pPr>
        <w:pStyle w:val="Sinespaciado"/>
        <w:spacing w:line="360" w:lineRule="auto"/>
        <w:jc w:val="both"/>
        <w:rPr>
          <w:rFonts w:ascii="Arial" w:hAnsi="Arial" w:cs="Arial"/>
          <w:sz w:val="24"/>
          <w:szCs w:val="24"/>
          <w:lang w:val="es-AR"/>
        </w:rPr>
      </w:pPr>
      <w:r w:rsidRPr="00433E98">
        <w:rPr>
          <w:rFonts w:ascii="Arial" w:hAnsi="Arial" w:cs="Arial"/>
          <w:sz w:val="24"/>
          <w:szCs w:val="24"/>
          <w:lang w:val="es-AR"/>
        </w:rPr>
        <w:t xml:space="preserve">                 </w:t>
      </w:r>
      <w:r w:rsidRPr="00433E98">
        <w:rPr>
          <w:rFonts w:ascii="Arial" w:hAnsi="Arial" w:cs="Arial"/>
          <w:noProof/>
          <w:sz w:val="24"/>
          <w:szCs w:val="24"/>
          <w:lang w:val="es-AR" w:eastAsia="es-AR"/>
        </w:rPr>
        <w:drawing>
          <wp:inline distT="0" distB="0" distL="0" distR="0" wp14:anchorId="1D6C4ADD" wp14:editId="5E80C66B">
            <wp:extent cx="3943350" cy="2219325"/>
            <wp:effectExtent l="0" t="0" r="0" b="9525"/>
            <wp:docPr id="28" name="Imagen 28" descr="Mosaico realizado con distintas observaciones del 'Hubble' que captaron estelas de satélites, proporcionadas por el equipo de la 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aico realizado con distintas observaciones del 'Hubble' que captaron estelas de satélites, proporcionadas por el equipo de la ES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3350" cy="2219325"/>
                    </a:xfrm>
                    <a:prstGeom prst="rect">
                      <a:avLst/>
                    </a:prstGeom>
                    <a:noFill/>
                    <a:ln>
                      <a:noFill/>
                    </a:ln>
                  </pic:spPr>
                </pic:pic>
              </a:graphicData>
            </a:graphic>
          </wp:inline>
        </w:drawing>
      </w:r>
    </w:p>
    <w:p w14:paraId="37D50347" w14:textId="77777777" w:rsidR="00016146" w:rsidRDefault="00016146" w:rsidP="009434C3">
      <w:pPr>
        <w:pStyle w:val="Sinespaciado"/>
        <w:jc w:val="both"/>
        <w:rPr>
          <w:rFonts w:ascii="Arial" w:hAnsi="Arial" w:cs="Arial"/>
          <w:color w:val="4472C4" w:themeColor="accent1"/>
          <w:lang w:val="es-AR"/>
        </w:rPr>
      </w:pPr>
      <w:r>
        <w:rPr>
          <w:rFonts w:ascii="Arial" w:hAnsi="Arial" w:cs="Arial"/>
          <w:color w:val="4472C4" w:themeColor="accent1"/>
          <w:lang w:val="es-AR"/>
        </w:rPr>
        <w:t xml:space="preserve">                 </w:t>
      </w:r>
      <w:r w:rsidR="00433E98" w:rsidRPr="00016146">
        <w:rPr>
          <w:rFonts w:ascii="Arial" w:hAnsi="Arial" w:cs="Arial"/>
          <w:color w:val="4472C4" w:themeColor="accent1"/>
          <w:lang w:val="es-AR"/>
        </w:rPr>
        <w:t xml:space="preserve">Mosaico realizado con distintas observaciones del 'Hubble' que </w:t>
      </w:r>
    </w:p>
    <w:p w14:paraId="01EB838D" w14:textId="77777777" w:rsidR="00433E98" w:rsidRPr="00016146" w:rsidRDefault="00016146" w:rsidP="009434C3">
      <w:pPr>
        <w:pStyle w:val="Sinespaciado"/>
        <w:jc w:val="both"/>
        <w:rPr>
          <w:rFonts w:ascii="Arial" w:hAnsi="Arial" w:cs="Arial"/>
          <w:color w:val="4472C4" w:themeColor="accent1"/>
          <w:lang w:val="es-AR"/>
        </w:rPr>
      </w:pPr>
      <w:r>
        <w:rPr>
          <w:rFonts w:ascii="Arial" w:hAnsi="Arial" w:cs="Arial"/>
          <w:color w:val="4472C4" w:themeColor="accent1"/>
          <w:lang w:val="es-AR"/>
        </w:rPr>
        <w:t xml:space="preserve">                 </w:t>
      </w:r>
      <w:r w:rsidR="00433E98" w:rsidRPr="00016146">
        <w:rPr>
          <w:rFonts w:ascii="Arial" w:hAnsi="Arial" w:cs="Arial"/>
          <w:color w:val="4472C4" w:themeColor="accent1"/>
          <w:lang w:val="es-AR"/>
        </w:rPr>
        <w:t>captaron estelas de satélites, proporcionadas por el equipo de la ESA.</w:t>
      </w:r>
    </w:p>
    <w:p w14:paraId="43227A03" w14:textId="77777777" w:rsidR="00433E98" w:rsidRPr="00016146" w:rsidRDefault="00433E98" w:rsidP="009434C3">
      <w:pPr>
        <w:pStyle w:val="Sinespaciado"/>
        <w:spacing w:line="360" w:lineRule="auto"/>
        <w:jc w:val="both"/>
        <w:rPr>
          <w:rFonts w:ascii="Arial" w:hAnsi="Arial" w:cs="Arial"/>
          <w:color w:val="4472C4" w:themeColor="accent1"/>
          <w:sz w:val="24"/>
          <w:szCs w:val="24"/>
          <w:lang w:val="es-AR"/>
        </w:rPr>
      </w:pPr>
      <w:r w:rsidRPr="00016146">
        <w:rPr>
          <w:rFonts w:ascii="Arial" w:hAnsi="Arial" w:cs="Arial"/>
          <w:color w:val="4472C4" w:themeColor="accent1"/>
          <w:sz w:val="24"/>
          <w:szCs w:val="24"/>
          <w:lang w:val="es-AR"/>
        </w:rPr>
        <w:tab/>
      </w:r>
    </w:p>
    <w:p w14:paraId="1CAF8B01" w14:textId="77777777" w:rsidR="00433E98" w:rsidRDefault="00433E98" w:rsidP="00016146">
      <w:pPr>
        <w:pStyle w:val="Sinespaciado"/>
        <w:spacing w:line="360" w:lineRule="auto"/>
        <w:ind w:left="851" w:firstLine="1"/>
        <w:jc w:val="both"/>
        <w:rPr>
          <w:rFonts w:ascii="Arial" w:hAnsi="Arial" w:cs="Arial"/>
          <w:sz w:val="24"/>
          <w:szCs w:val="24"/>
          <w:lang w:val="es-AR"/>
        </w:rPr>
      </w:pPr>
      <w:r w:rsidRPr="00433E98">
        <w:rPr>
          <w:rFonts w:ascii="Arial" w:hAnsi="Arial" w:cs="Arial"/>
          <w:sz w:val="24"/>
          <w:szCs w:val="24"/>
          <w:lang w:val="es-AR"/>
        </w:rPr>
        <w:t xml:space="preserve">En los últimos tiempos, los observatorios han puesto el grito en el cielo contra las mega constelaciones de satélites que </w:t>
      </w:r>
      <w:proofErr w:type="spellStart"/>
      <w:r w:rsidRPr="00433E98">
        <w:rPr>
          <w:rFonts w:ascii="Arial" w:hAnsi="Arial" w:cs="Arial"/>
          <w:sz w:val="24"/>
          <w:szCs w:val="24"/>
          <w:lang w:val="es-AR"/>
        </w:rPr>
        <w:t>Starlink</w:t>
      </w:r>
      <w:proofErr w:type="spellEnd"/>
      <w:r w:rsidRPr="00433E98">
        <w:rPr>
          <w:rFonts w:ascii="Arial" w:hAnsi="Arial" w:cs="Arial"/>
          <w:sz w:val="24"/>
          <w:szCs w:val="24"/>
          <w:lang w:val="es-AR"/>
        </w:rPr>
        <w:t xml:space="preserve"> y compañías como </w:t>
      </w:r>
      <w:proofErr w:type="spellStart"/>
      <w:r w:rsidRPr="00433E98">
        <w:rPr>
          <w:rFonts w:ascii="Arial" w:hAnsi="Arial" w:cs="Arial"/>
          <w:sz w:val="24"/>
          <w:szCs w:val="24"/>
          <w:lang w:val="es-AR"/>
        </w:rPr>
        <w:t>OneWeb</w:t>
      </w:r>
      <w:proofErr w:type="spellEnd"/>
      <w:r w:rsidRPr="00433E98">
        <w:rPr>
          <w:rFonts w:ascii="Arial" w:hAnsi="Arial" w:cs="Arial"/>
          <w:sz w:val="24"/>
          <w:szCs w:val="24"/>
          <w:lang w:val="es-AR"/>
        </w:rPr>
        <w:t xml:space="preserve"> o </w:t>
      </w:r>
      <w:hyperlink r:id="rId34" w:tgtFrame="_blank" w:history="1">
        <w:r w:rsidRPr="00433E98">
          <w:rPr>
            <w:rStyle w:val="Hipervnculo"/>
            <w:rFonts w:ascii="Arial" w:hAnsi="Arial" w:cs="Arial"/>
            <w:color w:val="auto"/>
            <w:sz w:val="24"/>
            <w:szCs w:val="24"/>
            <w:u w:val="none"/>
            <w:lang w:val="es-AR"/>
          </w:rPr>
          <w:t>Amazon</w:t>
        </w:r>
      </w:hyperlink>
      <w:r w:rsidRPr="00433E98">
        <w:rPr>
          <w:rFonts w:ascii="Arial" w:hAnsi="Arial" w:cs="Arial"/>
          <w:sz w:val="24"/>
          <w:szCs w:val="24"/>
          <w:lang w:val="es-AR"/>
        </w:rPr>
        <w:t> están empezando a desplegar en los cielos. La Unión Astronómica Internacional (IAU) ha pedido que se tomen medidas porque van a “saturar los modernos detectores de grandes telescopios” y por ello han elevado la queja a Naciones Unidas.</w:t>
      </w:r>
    </w:p>
    <w:p w14:paraId="15745B8A" w14:textId="77777777" w:rsidR="00433E98" w:rsidRPr="00433E98" w:rsidRDefault="00433E98" w:rsidP="009434C3">
      <w:pPr>
        <w:pStyle w:val="Sinespaciado"/>
        <w:spacing w:line="360" w:lineRule="auto"/>
        <w:ind w:left="708" w:firstLine="1"/>
        <w:jc w:val="both"/>
        <w:rPr>
          <w:rFonts w:ascii="Arial" w:hAnsi="Arial" w:cs="Arial"/>
          <w:sz w:val="24"/>
          <w:szCs w:val="24"/>
          <w:lang w:val="es-AR"/>
        </w:rPr>
      </w:pPr>
    </w:p>
    <w:p w14:paraId="2BE87D20" w14:textId="77777777" w:rsidR="00433E98" w:rsidRPr="00433E98" w:rsidRDefault="00433E98" w:rsidP="009434C3">
      <w:pPr>
        <w:pStyle w:val="Sinespaciado"/>
        <w:spacing w:line="360" w:lineRule="auto"/>
        <w:jc w:val="both"/>
        <w:rPr>
          <w:rFonts w:ascii="Arial" w:hAnsi="Arial" w:cs="Arial"/>
          <w:sz w:val="24"/>
          <w:szCs w:val="24"/>
          <w:lang w:val="es-AR"/>
        </w:rPr>
      </w:pPr>
      <w:r w:rsidRPr="00433E98">
        <w:rPr>
          <w:rFonts w:ascii="Arial" w:hAnsi="Arial" w:cs="Arial"/>
          <w:sz w:val="24"/>
          <w:szCs w:val="24"/>
          <w:lang w:val="es-AR"/>
        </w:rPr>
        <w:t xml:space="preserve">               </w:t>
      </w:r>
      <w:r w:rsidRPr="00433E98">
        <w:rPr>
          <w:rFonts w:ascii="Arial" w:hAnsi="Arial" w:cs="Arial"/>
          <w:noProof/>
          <w:sz w:val="24"/>
          <w:szCs w:val="24"/>
          <w:lang w:val="es-AR" w:eastAsia="es-AR"/>
        </w:rPr>
        <w:drawing>
          <wp:inline distT="0" distB="0" distL="0" distR="0" wp14:anchorId="0D48D150" wp14:editId="3D92A6C1">
            <wp:extent cx="3943350" cy="2962275"/>
            <wp:effectExtent l="0" t="0" r="0" b="9525"/>
            <wp:docPr id="29" name="Imagen 29" descr="El cometa Neowise con los satélites de Starlink interfiriendo en l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meta Neowise con los satélites de Starlink interfiriendo en la ima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14:paraId="1114ECC0" w14:textId="77777777" w:rsidR="00433E98" w:rsidRPr="00016146" w:rsidRDefault="00433E98" w:rsidP="009434C3">
      <w:pPr>
        <w:pStyle w:val="Sinespaciado"/>
        <w:spacing w:line="360" w:lineRule="auto"/>
        <w:jc w:val="both"/>
        <w:rPr>
          <w:rFonts w:ascii="Arial" w:hAnsi="Arial" w:cs="Arial"/>
          <w:lang w:val="es-AR"/>
        </w:rPr>
      </w:pPr>
      <w:r w:rsidRPr="00016146">
        <w:rPr>
          <w:rFonts w:ascii="Arial" w:hAnsi="Arial" w:cs="Arial"/>
          <w:color w:val="4472C4" w:themeColor="accent1"/>
          <w:lang w:val="es-AR"/>
        </w:rPr>
        <w:t xml:space="preserve">                El cometa </w:t>
      </w:r>
      <w:proofErr w:type="spellStart"/>
      <w:r w:rsidRPr="00016146">
        <w:rPr>
          <w:rFonts w:ascii="Arial" w:hAnsi="Arial" w:cs="Arial"/>
          <w:color w:val="4472C4" w:themeColor="accent1"/>
          <w:lang w:val="es-AR"/>
        </w:rPr>
        <w:t>Neowise</w:t>
      </w:r>
      <w:proofErr w:type="spellEnd"/>
      <w:r w:rsidRPr="00016146">
        <w:rPr>
          <w:rFonts w:ascii="Arial" w:hAnsi="Arial" w:cs="Arial"/>
          <w:color w:val="4472C4" w:themeColor="accent1"/>
          <w:lang w:val="es-AR"/>
        </w:rPr>
        <w:t xml:space="preserve"> con los satélites de </w:t>
      </w:r>
      <w:proofErr w:type="spellStart"/>
      <w:r w:rsidRPr="00016146">
        <w:rPr>
          <w:rFonts w:ascii="Arial" w:hAnsi="Arial" w:cs="Arial"/>
          <w:color w:val="4472C4" w:themeColor="accent1"/>
          <w:lang w:val="es-AR"/>
        </w:rPr>
        <w:t>Starlink</w:t>
      </w:r>
      <w:proofErr w:type="spellEnd"/>
      <w:r w:rsidRPr="00016146">
        <w:rPr>
          <w:rFonts w:ascii="Arial" w:hAnsi="Arial" w:cs="Arial"/>
          <w:color w:val="4472C4" w:themeColor="accent1"/>
          <w:lang w:val="es-AR"/>
        </w:rPr>
        <w:t xml:space="preserve"> interfiriendo en la imagen </w:t>
      </w:r>
    </w:p>
    <w:p w14:paraId="6ACB3719" w14:textId="77777777" w:rsidR="00433E98" w:rsidRPr="00433E98" w:rsidRDefault="00433E98" w:rsidP="009434C3">
      <w:pPr>
        <w:pStyle w:val="Sinespaciado"/>
        <w:spacing w:line="360" w:lineRule="auto"/>
        <w:jc w:val="both"/>
        <w:rPr>
          <w:rFonts w:ascii="Arial" w:hAnsi="Arial" w:cs="Arial"/>
          <w:sz w:val="24"/>
          <w:szCs w:val="24"/>
          <w:lang w:val="es-AR"/>
        </w:rPr>
      </w:pPr>
    </w:p>
    <w:p w14:paraId="110DA083" w14:textId="77777777" w:rsidR="00433E98" w:rsidRPr="00433E98" w:rsidRDefault="00433E98" w:rsidP="00016146">
      <w:pPr>
        <w:pStyle w:val="Sinespaciado"/>
        <w:spacing w:line="360" w:lineRule="auto"/>
        <w:ind w:left="851" w:hanging="1"/>
        <w:jc w:val="both"/>
        <w:rPr>
          <w:rFonts w:ascii="Arial" w:hAnsi="Arial" w:cs="Arial"/>
          <w:sz w:val="24"/>
          <w:szCs w:val="24"/>
          <w:lang w:val="es-AR"/>
        </w:rPr>
      </w:pPr>
      <w:r w:rsidRPr="00433E98">
        <w:rPr>
          <w:rFonts w:ascii="Arial" w:hAnsi="Arial" w:cs="Arial"/>
          <w:sz w:val="24"/>
          <w:szCs w:val="24"/>
          <w:lang w:val="es-AR"/>
        </w:rPr>
        <w:t>La gente que trabaja </w:t>
      </w:r>
      <w:hyperlink r:id="rId36" w:tgtFrame="_blank" w:history="1">
        <w:r w:rsidRPr="00433E98">
          <w:rPr>
            <w:rStyle w:val="Hipervnculo"/>
            <w:rFonts w:ascii="Arial" w:hAnsi="Arial" w:cs="Arial"/>
            <w:color w:val="auto"/>
            <w:sz w:val="24"/>
            <w:szCs w:val="24"/>
            <w:u w:val="none"/>
            <w:lang w:val="es-AR"/>
          </w:rPr>
          <w:t>en radioastronomía</w:t>
        </w:r>
      </w:hyperlink>
      <w:r w:rsidRPr="00433E98">
        <w:rPr>
          <w:rFonts w:ascii="Arial" w:hAnsi="Arial" w:cs="Arial"/>
          <w:sz w:val="24"/>
          <w:szCs w:val="24"/>
          <w:lang w:val="es-AR"/>
        </w:rPr>
        <w:t> está peor porque los satélites no solo reflejan la luz, también emiten ondas que lo convierten en un problema continuo. Esas emisiones también ponen en jaque las previsiones del tiempo, </w:t>
      </w:r>
      <w:hyperlink r:id="rId37" w:tgtFrame="_blank" w:history="1">
        <w:r w:rsidRPr="00433E98">
          <w:rPr>
            <w:rStyle w:val="Hipervnculo"/>
            <w:rFonts w:ascii="Arial" w:hAnsi="Arial" w:cs="Arial"/>
            <w:color w:val="auto"/>
            <w:sz w:val="24"/>
            <w:szCs w:val="24"/>
            <w:u w:val="none"/>
            <w:lang w:val="es-AR"/>
          </w:rPr>
          <w:t>advierten los meteorólogos</w:t>
        </w:r>
      </w:hyperlink>
      <w:r w:rsidRPr="00433E98">
        <w:rPr>
          <w:rFonts w:ascii="Arial" w:hAnsi="Arial" w:cs="Arial"/>
          <w:sz w:val="24"/>
          <w:szCs w:val="24"/>
          <w:lang w:val="es-AR"/>
        </w:rPr>
        <w:t>.</w:t>
      </w:r>
    </w:p>
    <w:p w14:paraId="52D380C1" w14:textId="77777777" w:rsidR="00433E98" w:rsidRDefault="00433E98" w:rsidP="00016146">
      <w:pPr>
        <w:pStyle w:val="Sinespaciado"/>
        <w:spacing w:line="360" w:lineRule="auto"/>
        <w:ind w:left="851"/>
        <w:jc w:val="both"/>
        <w:rPr>
          <w:rFonts w:ascii="Arial" w:hAnsi="Arial" w:cs="Arial"/>
          <w:sz w:val="24"/>
          <w:szCs w:val="24"/>
          <w:lang w:val="es-AR"/>
        </w:rPr>
      </w:pPr>
      <w:r w:rsidRPr="00433E98">
        <w:rPr>
          <w:rFonts w:ascii="Arial" w:hAnsi="Arial" w:cs="Arial"/>
          <w:sz w:val="24"/>
          <w:szCs w:val="24"/>
          <w:lang w:val="es-AR"/>
        </w:rPr>
        <w:t>La IAU ha hecho presión en Naciones Unidas para que </w:t>
      </w:r>
      <w:hyperlink r:id="rId38" w:tgtFrame="_blank" w:history="1">
        <w:r w:rsidRPr="00433E98">
          <w:rPr>
            <w:rStyle w:val="Hipervnculo"/>
            <w:rFonts w:ascii="Arial" w:hAnsi="Arial" w:cs="Arial"/>
            <w:color w:val="auto"/>
            <w:sz w:val="24"/>
            <w:szCs w:val="24"/>
            <w:u w:val="none"/>
            <w:lang w:val="es-AR"/>
          </w:rPr>
          <w:t>la Comisión</w:t>
        </w:r>
      </w:hyperlink>
      <w:r w:rsidRPr="00433E98">
        <w:rPr>
          <w:rFonts w:ascii="Arial" w:hAnsi="Arial" w:cs="Arial"/>
          <w:sz w:val="24"/>
          <w:szCs w:val="24"/>
          <w:lang w:val="es-AR"/>
        </w:rPr>
        <w:t> sobre la Utilización del Espacio Ultraterrestre con Fines Pacíficos ponga en marcha un grupo técnico que establezca guías internacionales que afecten a todos los países, dado que lo que hace una compañía estadounidense, por ejemplo, afecta a una colaboración internacional como el </w:t>
      </w:r>
      <w:r w:rsidRPr="00433E98">
        <w:rPr>
          <w:rFonts w:ascii="Arial" w:hAnsi="Arial" w:cs="Arial"/>
          <w:i/>
          <w:iCs/>
          <w:sz w:val="24"/>
          <w:szCs w:val="24"/>
          <w:lang w:val="es-AR"/>
        </w:rPr>
        <w:t>Hubble</w:t>
      </w:r>
      <w:r w:rsidRPr="00433E98">
        <w:rPr>
          <w:rFonts w:ascii="Arial" w:hAnsi="Arial" w:cs="Arial"/>
          <w:sz w:val="24"/>
          <w:szCs w:val="24"/>
          <w:lang w:val="es-AR"/>
        </w:rPr>
        <w:t xml:space="preserve">. </w:t>
      </w:r>
    </w:p>
    <w:p w14:paraId="16FF4AAD" w14:textId="77777777" w:rsidR="00CA2208" w:rsidRDefault="00CA2208" w:rsidP="009434C3">
      <w:pPr>
        <w:pStyle w:val="Sinespaciado"/>
        <w:spacing w:line="360" w:lineRule="auto"/>
        <w:ind w:left="708"/>
        <w:jc w:val="both"/>
        <w:rPr>
          <w:rFonts w:ascii="Arial" w:hAnsi="Arial" w:cs="Arial"/>
          <w:sz w:val="24"/>
          <w:szCs w:val="24"/>
          <w:lang w:val="es-AR"/>
        </w:rPr>
      </w:pPr>
    </w:p>
    <w:p w14:paraId="5AE08B2A" w14:textId="77777777" w:rsidR="00CA2208" w:rsidRPr="00CA2208" w:rsidRDefault="00CA2208" w:rsidP="0019524A">
      <w:pPr>
        <w:pStyle w:val="Sinespaciado"/>
        <w:numPr>
          <w:ilvl w:val="0"/>
          <w:numId w:val="1"/>
        </w:numPr>
        <w:ind w:left="851"/>
        <w:jc w:val="both"/>
        <w:rPr>
          <w:rFonts w:ascii="Arial" w:hAnsi="Arial" w:cs="Arial"/>
          <w:b/>
          <w:bCs/>
          <w:sz w:val="24"/>
          <w:szCs w:val="24"/>
          <w:lang w:val="es-AR"/>
        </w:rPr>
      </w:pPr>
      <w:r w:rsidRPr="00CA2208">
        <w:rPr>
          <w:rFonts w:ascii="Arial" w:hAnsi="Arial" w:cs="Arial"/>
          <w:b/>
          <w:bCs/>
          <w:sz w:val="24"/>
          <w:szCs w:val="24"/>
          <w:lang w:val="es-AR"/>
        </w:rPr>
        <w:t>ROSCOSMOS planea usar un remolcador de propulsión nuclear para limpiar las órbitas de desechos espaciales</w:t>
      </w:r>
    </w:p>
    <w:p w14:paraId="7347AC90" w14:textId="77777777" w:rsidR="00CA2208" w:rsidRPr="00CA2208" w:rsidRDefault="00CA2208" w:rsidP="009434C3">
      <w:pPr>
        <w:pStyle w:val="Sinespaciado"/>
        <w:spacing w:line="360" w:lineRule="auto"/>
        <w:ind w:left="708"/>
        <w:jc w:val="both"/>
        <w:rPr>
          <w:rStyle w:val="Hipervnculo"/>
          <w:rFonts w:ascii="Arial" w:hAnsi="Arial" w:cs="Arial"/>
          <w:sz w:val="24"/>
          <w:szCs w:val="24"/>
          <w:lang w:val="es-AR"/>
        </w:rPr>
      </w:pPr>
      <w:r w:rsidRPr="00CA2208">
        <w:rPr>
          <w:rFonts w:ascii="Arial" w:hAnsi="Arial" w:cs="Arial"/>
          <w:sz w:val="24"/>
          <w:szCs w:val="24"/>
          <w:lang w:val="es-AR"/>
        </w:rPr>
        <w:fldChar w:fldCharType="begin"/>
      </w:r>
      <w:r w:rsidRPr="00CA2208">
        <w:rPr>
          <w:rFonts w:ascii="Arial" w:hAnsi="Arial" w:cs="Arial"/>
          <w:sz w:val="24"/>
          <w:szCs w:val="24"/>
          <w:lang w:val="es-AR"/>
        </w:rPr>
        <w:instrText xml:space="preserve"> HYPERLINK "https://actualidadaeroespacial.com/wp-content/uploads/2020/06/Basura-espacial-290620.jpg" </w:instrText>
      </w:r>
      <w:r w:rsidRPr="00CA2208">
        <w:rPr>
          <w:rFonts w:ascii="Arial" w:hAnsi="Arial" w:cs="Arial"/>
          <w:sz w:val="24"/>
          <w:szCs w:val="24"/>
          <w:lang w:val="es-AR"/>
        </w:rPr>
        <w:fldChar w:fldCharType="separate"/>
      </w:r>
    </w:p>
    <w:p w14:paraId="1FB3F624" w14:textId="77777777" w:rsidR="00CA2208" w:rsidRPr="00CA2208" w:rsidRDefault="00CA2208" w:rsidP="0019524A">
      <w:pPr>
        <w:pStyle w:val="Sinespaciado"/>
        <w:spacing w:line="360" w:lineRule="auto"/>
        <w:ind w:left="567"/>
        <w:jc w:val="both"/>
        <w:rPr>
          <w:rStyle w:val="Hipervnculo"/>
          <w:rFonts w:ascii="Arial" w:hAnsi="Arial" w:cs="Arial"/>
          <w:sz w:val="24"/>
          <w:szCs w:val="24"/>
          <w:lang w:val="es-AR"/>
        </w:rPr>
      </w:pPr>
      <w:r w:rsidRPr="00CA2208">
        <w:rPr>
          <w:rStyle w:val="Hipervnculo"/>
          <w:rFonts w:ascii="Arial" w:hAnsi="Arial" w:cs="Arial"/>
          <w:noProof/>
          <w:sz w:val="24"/>
          <w:szCs w:val="24"/>
          <w:lang w:val="es-AR" w:eastAsia="es-AR"/>
        </w:rPr>
        <w:drawing>
          <wp:inline distT="0" distB="0" distL="0" distR="0" wp14:anchorId="3E1418E6" wp14:editId="240C00C7">
            <wp:extent cx="5731510" cy="2865755"/>
            <wp:effectExtent l="0" t="0" r="2540" b="0"/>
            <wp:docPr id="27" name="Imagen 27" descr="Basura espacia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ura espacial">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5F69739" w14:textId="77777777" w:rsidR="00CA2208" w:rsidRPr="00CA2208" w:rsidRDefault="00CA2208" w:rsidP="009434C3">
      <w:pPr>
        <w:pStyle w:val="Sinespaciado"/>
        <w:spacing w:line="360" w:lineRule="auto"/>
        <w:ind w:left="708"/>
        <w:jc w:val="both"/>
        <w:rPr>
          <w:rFonts w:ascii="Arial" w:hAnsi="Arial" w:cs="Arial"/>
          <w:sz w:val="24"/>
          <w:szCs w:val="24"/>
          <w:lang w:val="es-AR"/>
        </w:rPr>
      </w:pPr>
      <w:r w:rsidRPr="00CA2208">
        <w:rPr>
          <w:rFonts w:ascii="Arial" w:hAnsi="Arial" w:cs="Arial"/>
          <w:sz w:val="24"/>
          <w:szCs w:val="24"/>
        </w:rPr>
        <w:fldChar w:fldCharType="end"/>
      </w:r>
    </w:p>
    <w:p w14:paraId="70143EDE" w14:textId="77777777" w:rsidR="00CA2208" w:rsidRPr="00CA2208" w:rsidRDefault="00CA2208" w:rsidP="0019524A">
      <w:pPr>
        <w:pStyle w:val="Sinespaciado"/>
        <w:spacing w:line="360" w:lineRule="auto"/>
        <w:ind w:left="851"/>
        <w:jc w:val="both"/>
        <w:rPr>
          <w:rFonts w:ascii="Arial" w:hAnsi="Arial" w:cs="Arial"/>
          <w:sz w:val="24"/>
          <w:szCs w:val="24"/>
          <w:lang w:val="es-AR"/>
        </w:rPr>
      </w:pPr>
      <w:r w:rsidRPr="00CA2208">
        <w:rPr>
          <w:rFonts w:ascii="Arial" w:hAnsi="Arial" w:cs="Arial"/>
          <w:sz w:val="24"/>
          <w:szCs w:val="24"/>
          <w:lang w:val="es-AR"/>
        </w:rPr>
        <w:t xml:space="preserve">ROSCOSMOS está considerando la posibilidad de utilizar el remolcador nuclear </w:t>
      </w:r>
      <w:proofErr w:type="spellStart"/>
      <w:r w:rsidRPr="00CA2208">
        <w:rPr>
          <w:rFonts w:ascii="Arial" w:hAnsi="Arial" w:cs="Arial"/>
          <w:sz w:val="24"/>
          <w:szCs w:val="24"/>
          <w:lang w:val="es-AR"/>
        </w:rPr>
        <w:t>Zevs</w:t>
      </w:r>
      <w:proofErr w:type="spellEnd"/>
      <w:r w:rsidRPr="00CA2208">
        <w:rPr>
          <w:rFonts w:ascii="Arial" w:hAnsi="Arial" w:cs="Arial"/>
          <w:sz w:val="24"/>
          <w:szCs w:val="24"/>
          <w:lang w:val="es-AR"/>
        </w:rPr>
        <w:t xml:space="preserve"> para limpiar órbitas repletas de desechos espaciales, </w:t>
      </w:r>
    </w:p>
    <w:p w14:paraId="53BCD0B2" w14:textId="77777777" w:rsidR="00CA2208" w:rsidRPr="00CA2208" w:rsidRDefault="00CA2208" w:rsidP="0019524A">
      <w:pPr>
        <w:pStyle w:val="Sinespaciado"/>
        <w:spacing w:line="360" w:lineRule="auto"/>
        <w:ind w:left="851"/>
        <w:jc w:val="both"/>
        <w:rPr>
          <w:rFonts w:ascii="Arial" w:hAnsi="Arial" w:cs="Arial"/>
          <w:sz w:val="24"/>
          <w:szCs w:val="24"/>
          <w:lang w:val="es-AR"/>
        </w:rPr>
      </w:pPr>
      <w:proofErr w:type="spellStart"/>
      <w:r w:rsidRPr="00CA2208">
        <w:rPr>
          <w:rFonts w:ascii="Arial" w:hAnsi="Arial" w:cs="Arial"/>
          <w:sz w:val="24"/>
          <w:szCs w:val="24"/>
          <w:lang w:val="es-AR"/>
        </w:rPr>
        <w:t>Zevs</w:t>
      </w:r>
      <w:proofErr w:type="spellEnd"/>
      <w:r w:rsidRPr="00CA2208">
        <w:rPr>
          <w:rFonts w:ascii="Arial" w:hAnsi="Arial" w:cs="Arial"/>
          <w:sz w:val="24"/>
          <w:szCs w:val="24"/>
          <w:lang w:val="es-AR"/>
        </w:rPr>
        <w:t xml:space="preserve"> será</w:t>
      </w:r>
      <w:r w:rsidRPr="00CA2208">
        <w:rPr>
          <w:rFonts w:ascii="Arial" w:hAnsi="Arial" w:cs="Arial"/>
          <w:b/>
          <w:bCs/>
          <w:sz w:val="24"/>
          <w:szCs w:val="24"/>
          <w:lang w:val="es-AR"/>
        </w:rPr>
        <w:t xml:space="preserve"> </w:t>
      </w:r>
      <w:r w:rsidRPr="00CA2208">
        <w:rPr>
          <w:rFonts w:ascii="Arial" w:hAnsi="Arial" w:cs="Arial"/>
          <w:sz w:val="24"/>
          <w:szCs w:val="24"/>
          <w:lang w:val="es-AR"/>
        </w:rPr>
        <w:t>un remolcador de propulsión nuclear que estaría listo en</w:t>
      </w:r>
      <w:r w:rsidRPr="00CA2208">
        <w:rPr>
          <w:rFonts w:ascii="Arial" w:hAnsi="Arial" w:cs="Arial"/>
          <w:b/>
          <w:bCs/>
          <w:sz w:val="24"/>
          <w:szCs w:val="24"/>
          <w:lang w:val="es-AR"/>
        </w:rPr>
        <w:t xml:space="preserve"> </w:t>
      </w:r>
      <w:r w:rsidRPr="00CA2208">
        <w:rPr>
          <w:rFonts w:ascii="Arial" w:hAnsi="Arial" w:cs="Arial"/>
          <w:sz w:val="24"/>
          <w:szCs w:val="24"/>
          <w:lang w:val="es-AR"/>
        </w:rPr>
        <w:t>el año 2030.</w:t>
      </w:r>
    </w:p>
    <w:p w14:paraId="0D9F14DC" w14:textId="77777777" w:rsidR="00CA2208" w:rsidRPr="00CA2208" w:rsidRDefault="00CA2208" w:rsidP="0019524A">
      <w:pPr>
        <w:pStyle w:val="Sinespaciado"/>
        <w:spacing w:line="360" w:lineRule="auto"/>
        <w:ind w:left="851"/>
        <w:jc w:val="both"/>
        <w:rPr>
          <w:rFonts w:ascii="Arial" w:hAnsi="Arial" w:cs="Arial"/>
          <w:sz w:val="24"/>
          <w:szCs w:val="24"/>
          <w:lang w:val="es-AR"/>
        </w:rPr>
      </w:pPr>
      <w:r w:rsidRPr="00CA2208">
        <w:rPr>
          <w:rFonts w:ascii="Arial" w:hAnsi="Arial" w:cs="Arial"/>
          <w:sz w:val="24"/>
          <w:szCs w:val="24"/>
          <w:lang w:val="es-AR"/>
        </w:rPr>
        <w:t xml:space="preserve">Es una idea usar este remolcador para limpiar al menos las órbitas geoestacionarias altamente elípticas. </w:t>
      </w:r>
    </w:p>
    <w:p w14:paraId="2AEFE762" w14:textId="77777777" w:rsidR="00CA2208" w:rsidRDefault="00CA2208" w:rsidP="0019524A">
      <w:pPr>
        <w:pStyle w:val="Sinespaciado"/>
        <w:spacing w:line="360" w:lineRule="auto"/>
        <w:ind w:left="851" w:hanging="1"/>
        <w:jc w:val="both"/>
        <w:rPr>
          <w:rFonts w:ascii="Arial" w:hAnsi="Arial" w:cs="Arial"/>
          <w:sz w:val="24"/>
          <w:szCs w:val="24"/>
          <w:lang w:val="es-AR"/>
        </w:rPr>
      </w:pPr>
      <w:r w:rsidRPr="00CA2208">
        <w:rPr>
          <w:rFonts w:ascii="Arial" w:hAnsi="Arial" w:cs="Arial"/>
          <w:sz w:val="24"/>
          <w:szCs w:val="24"/>
          <w:lang w:val="es-AR"/>
        </w:rPr>
        <w:t>El CEO de ROSCOSMOS mencionó algunas formas probables de luchar con el problema de los desechos espaciales, como llevarlos al espacio profundo o recolectarlos para su eliminación.</w:t>
      </w:r>
    </w:p>
    <w:p w14:paraId="508C5B90" w14:textId="77777777" w:rsidR="00140838" w:rsidRDefault="00140838" w:rsidP="009434C3">
      <w:pPr>
        <w:pStyle w:val="Sinespaciado"/>
        <w:spacing w:line="360" w:lineRule="auto"/>
        <w:ind w:left="708"/>
        <w:jc w:val="both"/>
        <w:rPr>
          <w:rFonts w:ascii="Arial" w:hAnsi="Arial" w:cs="Arial"/>
          <w:sz w:val="24"/>
          <w:szCs w:val="24"/>
          <w:lang w:val="es-AR"/>
        </w:rPr>
      </w:pPr>
    </w:p>
    <w:p w14:paraId="33A18FA9" w14:textId="77777777" w:rsidR="000D7DBA" w:rsidRPr="00140838" w:rsidRDefault="00140838" w:rsidP="0019524A">
      <w:pPr>
        <w:pStyle w:val="Sinespaciado"/>
        <w:numPr>
          <w:ilvl w:val="0"/>
          <w:numId w:val="1"/>
        </w:numPr>
        <w:spacing w:line="360" w:lineRule="auto"/>
        <w:ind w:left="851"/>
        <w:jc w:val="both"/>
        <w:rPr>
          <w:rFonts w:ascii="Arial" w:hAnsi="Arial" w:cs="Arial"/>
          <w:sz w:val="24"/>
          <w:szCs w:val="24"/>
          <w:lang w:val="es-AR"/>
        </w:rPr>
      </w:pPr>
      <w:r w:rsidRPr="00140838">
        <w:rPr>
          <w:rFonts w:ascii="Arial" w:hAnsi="Arial" w:cs="Arial"/>
          <w:b/>
          <w:bCs/>
          <w:sz w:val="24"/>
          <w:szCs w:val="24"/>
          <w:lang w:val="es-AR"/>
        </w:rPr>
        <w:t xml:space="preserve">Plan de la </w:t>
      </w:r>
      <w:r w:rsidRPr="000D7DBA">
        <w:rPr>
          <w:rFonts w:ascii="Arial" w:hAnsi="Arial" w:cs="Arial"/>
          <w:b/>
          <w:bCs/>
          <w:sz w:val="24"/>
          <w:szCs w:val="24"/>
          <w:lang w:val="es-AR"/>
        </w:rPr>
        <w:t>NASA</w:t>
      </w:r>
      <w:r w:rsidRPr="00140838">
        <w:rPr>
          <w:rFonts w:ascii="Arial" w:hAnsi="Arial" w:cs="Arial"/>
          <w:b/>
          <w:bCs/>
          <w:sz w:val="24"/>
          <w:szCs w:val="24"/>
          <w:lang w:val="es-AR"/>
        </w:rPr>
        <w:t xml:space="preserve"> para salvar al Planeta</w:t>
      </w:r>
    </w:p>
    <w:p w14:paraId="581112E5" w14:textId="77777777" w:rsidR="00140838" w:rsidRPr="00140838" w:rsidRDefault="00140838" w:rsidP="009434C3">
      <w:pPr>
        <w:pStyle w:val="Sinespaciado"/>
        <w:spacing w:line="360" w:lineRule="auto"/>
        <w:ind w:left="708"/>
        <w:jc w:val="both"/>
        <w:rPr>
          <w:rFonts w:ascii="Arial" w:hAnsi="Arial" w:cs="Arial"/>
          <w:sz w:val="24"/>
          <w:szCs w:val="24"/>
          <w:lang w:val="es-AR"/>
        </w:rPr>
      </w:pPr>
    </w:p>
    <w:p w14:paraId="220EC67E" w14:textId="77777777" w:rsidR="00140838" w:rsidRDefault="00140838" w:rsidP="0019524A">
      <w:pPr>
        <w:pStyle w:val="Sinespaciado"/>
        <w:spacing w:line="360" w:lineRule="auto"/>
        <w:ind w:left="851"/>
        <w:jc w:val="both"/>
        <w:rPr>
          <w:rFonts w:ascii="Arial" w:hAnsi="Arial" w:cs="Arial"/>
          <w:sz w:val="24"/>
          <w:szCs w:val="24"/>
          <w:lang w:val="es-AR"/>
        </w:rPr>
      </w:pPr>
      <w:r w:rsidRPr="00140838">
        <w:rPr>
          <w:rFonts w:ascii="Arial" w:hAnsi="Arial" w:cs="Arial"/>
          <w:sz w:val="24"/>
          <w:szCs w:val="24"/>
          <w:lang w:val="es-AR"/>
        </w:rPr>
        <w:t>La NASA ha hecho pública su estrategia para salvar a la Tierra. Durante tres décadas,</w:t>
      </w:r>
      <w:r w:rsidRPr="00140838">
        <w:rPr>
          <w:rFonts w:ascii="Arial" w:hAnsi="Arial" w:cs="Arial"/>
          <w:b/>
          <w:bCs/>
          <w:sz w:val="24"/>
          <w:szCs w:val="24"/>
          <w:lang w:val="es-AR"/>
        </w:rPr>
        <w:t> la NASA se ha dedicado a estudiar objetos cercanos a la Tierra</w:t>
      </w:r>
      <w:r>
        <w:rPr>
          <w:rFonts w:ascii="Arial" w:hAnsi="Arial" w:cs="Arial"/>
          <w:sz w:val="24"/>
          <w:szCs w:val="24"/>
          <w:lang w:val="es-AR"/>
        </w:rPr>
        <w:t xml:space="preserve">, tales como </w:t>
      </w:r>
      <w:r w:rsidRPr="00140838">
        <w:rPr>
          <w:rFonts w:ascii="Arial" w:hAnsi="Arial" w:cs="Arial"/>
          <w:sz w:val="24"/>
          <w:szCs w:val="24"/>
          <w:lang w:val="es-AR"/>
        </w:rPr>
        <w:t>asteroides y cometas que orbitan alrededor del Sol y se encuentran a millones de kilómetros de nuestro planeta. </w:t>
      </w:r>
    </w:p>
    <w:p w14:paraId="2BE18772" w14:textId="77777777" w:rsidR="00140838" w:rsidRDefault="00140838" w:rsidP="0019524A">
      <w:pPr>
        <w:pStyle w:val="Sinespaciado"/>
        <w:spacing w:line="360" w:lineRule="auto"/>
        <w:ind w:left="851"/>
        <w:jc w:val="both"/>
        <w:rPr>
          <w:rFonts w:ascii="Arial" w:hAnsi="Arial" w:cs="Arial"/>
          <w:sz w:val="24"/>
          <w:szCs w:val="24"/>
          <w:lang w:val="es-AR"/>
        </w:rPr>
      </w:pPr>
      <w:r w:rsidRPr="00140838">
        <w:rPr>
          <w:rFonts w:ascii="Arial" w:hAnsi="Arial" w:cs="Arial"/>
          <w:sz w:val="24"/>
          <w:szCs w:val="24"/>
          <w:lang w:val="es-AR"/>
        </w:rPr>
        <w:t>Para abordar esto, la NASA estableció su Oficina de Coordinación de Defensa Planetaria en 2016 para administrar los esfuerzos de la agencia para encontrar, rastrear, caracterizar y mitigar los impactos</w:t>
      </w:r>
      <w:r>
        <w:rPr>
          <w:rFonts w:ascii="Arial" w:hAnsi="Arial" w:cs="Arial"/>
          <w:sz w:val="24"/>
          <w:szCs w:val="24"/>
          <w:lang w:val="es-AR"/>
        </w:rPr>
        <w:t>.</w:t>
      </w:r>
    </w:p>
    <w:p w14:paraId="0615F8AF" w14:textId="77777777" w:rsidR="00140838" w:rsidRPr="00140838" w:rsidRDefault="00140838" w:rsidP="0019524A">
      <w:pPr>
        <w:pStyle w:val="Sinespaciado"/>
        <w:spacing w:line="360" w:lineRule="auto"/>
        <w:ind w:left="851"/>
        <w:jc w:val="both"/>
        <w:rPr>
          <w:rFonts w:ascii="Arial" w:hAnsi="Arial" w:cs="Arial"/>
          <w:sz w:val="24"/>
          <w:szCs w:val="24"/>
          <w:lang w:val="es-AR"/>
        </w:rPr>
      </w:pPr>
      <w:r w:rsidRPr="00140838">
        <w:rPr>
          <w:rFonts w:ascii="Arial" w:hAnsi="Arial" w:cs="Arial"/>
          <w:sz w:val="24"/>
          <w:szCs w:val="24"/>
          <w:lang w:val="es-AR"/>
        </w:rPr>
        <w:t xml:space="preserve">A principios de este mes, la Oficina de Política Científica y Tecnológica de la Casa Blanca publicó su Estrategia Nacional de Preparación y Plan de Acción actualizados para los Peligros de Objetos Cercanos a la Tierra y la Defensa Planetaria  </w:t>
      </w:r>
    </w:p>
    <w:p w14:paraId="13F20401" w14:textId="77777777" w:rsidR="00140838" w:rsidRPr="00140838" w:rsidRDefault="00140838" w:rsidP="0019524A">
      <w:pPr>
        <w:pStyle w:val="Sinespaciado"/>
        <w:spacing w:line="360" w:lineRule="auto"/>
        <w:ind w:left="851"/>
        <w:jc w:val="both"/>
        <w:rPr>
          <w:rFonts w:ascii="Arial" w:hAnsi="Arial" w:cs="Arial"/>
          <w:sz w:val="24"/>
          <w:szCs w:val="24"/>
          <w:lang w:val="es-AR"/>
        </w:rPr>
      </w:pPr>
      <w:r w:rsidRPr="00140838">
        <w:rPr>
          <w:rFonts w:ascii="Arial" w:hAnsi="Arial" w:cs="Arial"/>
          <w:sz w:val="24"/>
          <w:szCs w:val="24"/>
          <w:lang w:val="es-AR"/>
        </w:rPr>
        <w:t xml:space="preserve">Para lograr sus objetivos, la estrategia de la </w:t>
      </w:r>
      <w:r w:rsidR="00022267" w:rsidRPr="00140838">
        <w:rPr>
          <w:rFonts w:ascii="Arial" w:hAnsi="Arial" w:cs="Arial"/>
          <w:sz w:val="24"/>
          <w:szCs w:val="24"/>
          <w:lang w:val="es-AR"/>
        </w:rPr>
        <w:t xml:space="preserve">NASA </w:t>
      </w:r>
      <w:r w:rsidRPr="00140838">
        <w:rPr>
          <w:rFonts w:ascii="Arial" w:hAnsi="Arial" w:cs="Arial"/>
          <w:sz w:val="24"/>
          <w:szCs w:val="24"/>
          <w:lang w:val="es-AR"/>
        </w:rPr>
        <w:t>sigue una arquitectura de visualización de estados finales deseados, identificación de desafíos clave y desarrollo de acciones para abordar los desafíos identificados.</w:t>
      </w:r>
    </w:p>
    <w:p w14:paraId="46905734" w14:textId="77777777" w:rsidR="00022267" w:rsidRPr="00140838" w:rsidRDefault="00140838" w:rsidP="0019524A">
      <w:pPr>
        <w:pStyle w:val="Sinespaciado"/>
        <w:spacing w:line="360" w:lineRule="auto"/>
        <w:ind w:left="851"/>
        <w:jc w:val="both"/>
        <w:rPr>
          <w:rFonts w:ascii="Arial" w:hAnsi="Arial" w:cs="Arial"/>
          <w:sz w:val="24"/>
          <w:szCs w:val="24"/>
          <w:lang w:val="es-AR"/>
        </w:rPr>
      </w:pPr>
      <w:r w:rsidRPr="00140838">
        <w:rPr>
          <w:rFonts w:ascii="Arial" w:hAnsi="Arial" w:cs="Arial"/>
          <w:sz w:val="24"/>
          <w:szCs w:val="24"/>
          <w:lang w:val="es-AR"/>
        </w:rPr>
        <w:t xml:space="preserve">El impacto de un asteroide con la Tierra tiene potencial para una devastación catastrófica y también es el único desastre natural que la </w:t>
      </w:r>
      <w:r w:rsidR="00022267">
        <w:rPr>
          <w:rFonts w:ascii="Arial" w:hAnsi="Arial" w:cs="Arial"/>
          <w:sz w:val="24"/>
          <w:szCs w:val="24"/>
          <w:lang w:val="es-AR"/>
        </w:rPr>
        <w:t>H</w:t>
      </w:r>
      <w:r w:rsidRPr="00140838">
        <w:rPr>
          <w:rFonts w:ascii="Arial" w:hAnsi="Arial" w:cs="Arial"/>
          <w:sz w:val="24"/>
          <w:szCs w:val="24"/>
          <w:lang w:val="es-AR"/>
        </w:rPr>
        <w:t>umanidad ahora tiene suficiente tecnología para prevenir por completo</w:t>
      </w:r>
      <w:r w:rsidR="00022267">
        <w:rPr>
          <w:rFonts w:ascii="Arial" w:hAnsi="Arial" w:cs="Arial"/>
          <w:sz w:val="24"/>
          <w:szCs w:val="24"/>
          <w:lang w:val="es-AR"/>
        </w:rPr>
        <w:t>.</w:t>
      </w:r>
    </w:p>
    <w:p w14:paraId="2A6E529D" w14:textId="77777777" w:rsidR="00140838" w:rsidRDefault="00140838" w:rsidP="0019524A">
      <w:pPr>
        <w:pStyle w:val="Sinespaciado"/>
        <w:spacing w:line="360" w:lineRule="auto"/>
        <w:ind w:left="851"/>
        <w:jc w:val="both"/>
        <w:rPr>
          <w:rFonts w:ascii="Arial" w:hAnsi="Arial" w:cs="Arial"/>
          <w:sz w:val="24"/>
          <w:szCs w:val="24"/>
          <w:lang w:val="es-AR"/>
        </w:rPr>
      </w:pPr>
      <w:r w:rsidRPr="00140838">
        <w:rPr>
          <w:rFonts w:ascii="Arial" w:hAnsi="Arial" w:cs="Arial"/>
          <w:sz w:val="24"/>
          <w:szCs w:val="24"/>
          <w:lang w:val="es-AR"/>
        </w:rPr>
        <w:t>Prevenir el impacto de un asteroide con la Tierra para evitar un desastre natural catastrófico plantea un problema complejo que requiere un enfoque estratégico y multidisciplinario. </w:t>
      </w:r>
    </w:p>
    <w:p w14:paraId="65641A03" w14:textId="77777777" w:rsidR="000D7DBA" w:rsidRDefault="000D7DBA" w:rsidP="009434C3">
      <w:pPr>
        <w:pStyle w:val="Sinespaciado"/>
        <w:spacing w:line="360" w:lineRule="auto"/>
        <w:ind w:left="708"/>
        <w:jc w:val="both"/>
        <w:rPr>
          <w:rFonts w:ascii="Arial" w:hAnsi="Arial" w:cs="Arial"/>
          <w:sz w:val="24"/>
          <w:szCs w:val="24"/>
          <w:lang w:val="es-AR"/>
        </w:rPr>
      </w:pPr>
    </w:p>
    <w:p w14:paraId="4C46E225" w14:textId="77777777" w:rsidR="000D7DBA" w:rsidRPr="000D7DBA" w:rsidRDefault="000D7DBA" w:rsidP="0019524A">
      <w:pPr>
        <w:pStyle w:val="Sinespaciado"/>
        <w:numPr>
          <w:ilvl w:val="0"/>
          <w:numId w:val="1"/>
        </w:numPr>
        <w:spacing w:line="360" w:lineRule="auto"/>
        <w:ind w:left="851" w:hanging="491"/>
        <w:jc w:val="both"/>
        <w:rPr>
          <w:rFonts w:ascii="Arial" w:hAnsi="Arial" w:cs="Arial"/>
          <w:b/>
          <w:bCs/>
          <w:sz w:val="24"/>
          <w:szCs w:val="24"/>
          <w:lang w:val="es-AR"/>
        </w:rPr>
      </w:pPr>
      <w:r w:rsidRPr="000D7DBA">
        <w:rPr>
          <w:rFonts w:ascii="Arial" w:hAnsi="Arial" w:cs="Arial"/>
          <w:b/>
          <w:bCs/>
          <w:sz w:val="24"/>
          <w:szCs w:val="24"/>
          <w:lang w:val="es-AR"/>
        </w:rPr>
        <w:t>Elevación con éxito de la órbita para el satélite eléctrico HOTBIRD 13 F</w:t>
      </w:r>
    </w:p>
    <w:p w14:paraId="565E8559" w14:textId="77777777" w:rsidR="000D7DBA" w:rsidRPr="000D7DBA" w:rsidRDefault="000D7DBA" w:rsidP="009434C3">
      <w:pPr>
        <w:pStyle w:val="Sinespaciado"/>
        <w:spacing w:line="360" w:lineRule="auto"/>
        <w:ind w:left="708"/>
        <w:jc w:val="both"/>
        <w:rPr>
          <w:rStyle w:val="Hipervnculo"/>
          <w:rFonts w:ascii="Arial" w:hAnsi="Arial" w:cs="Arial"/>
          <w:sz w:val="24"/>
          <w:szCs w:val="24"/>
          <w:lang w:val="es-AR"/>
        </w:rPr>
      </w:pPr>
      <w:r w:rsidRPr="000D7DBA">
        <w:rPr>
          <w:rFonts w:ascii="Arial" w:hAnsi="Arial" w:cs="Arial"/>
          <w:sz w:val="24"/>
          <w:szCs w:val="24"/>
          <w:lang w:val="es-AR"/>
        </w:rPr>
        <w:fldChar w:fldCharType="begin"/>
      </w:r>
      <w:r w:rsidRPr="000D7DBA">
        <w:rPr>
          <w:rFonts w:ascii="Arial" w:hAnsi="Arial" w:cs="Arial"/>
          <w:sz w:val="24"/>
          <w:szCs w:val="24"/>
          <w:lang w:val="es-AR"/>
        </w:rPr>
        <w:instrText xml:space="preserve"> HYPERLINK "https://actualidadaeroespacial.com/wp-content/uploads/2023/03/HOTBIRD-13-F-270323.jpg" </w:instrText>
      </w:r>
      <w:r w:rsidRPr="000D7DBA">
        <w:rPr>
          <w:rFonts w:ascii="Arial" w:hAnsi="Arial" w:cs="Arial"/>
          <w:sz w:val="24"/>
          <w:szCs w:val="24"/>
          <w:lang w:val="es-AR"/>
        </w:rPr>
        <w:fldChar w:fldCharType="separate"/>
      </w:r>
    </w:p>
    <w:p w14:paraId="032E945B" w14:textId="77777777" w:rsidR="000D7DBA" w:rsidRPr="000D7DBA" w:rsidRDefault="000D7DBA" w:rsidP="009434C3">
      <w:pPr>
        <w:pStyle w:val="Sinespaciado"/>
        <w:spacing w:line="360" w:lineRule="auto"/>
        <w:ind w:left="708"/>
        <w:jc w:val="both"/>
        <w:rPr>
          <w:rStyle w:val="Hipervnculo"/>
          <w:rFonts w:ascii="Arial" w:hAnsi="Arial" w:cs="Arial"/>
          <w:sz w:val="24"/>
          <w:szCs w:val="24"/>
          <w:lang w:val="es-AR"/>
        </w:rPr>
      </w:pPr>
      <w:r w:rsidRPr="000D7DBA">
        <w:rPr>
          <w:rStyle w:val="Hipervnculo"/>
          <w:rFonts w:ascii="Arial" w:hAnsi="Arial" w:cs="Arial"/>
          <w:noProof/>
          <w:sz w:val="24"/>
          <w:szCs w:val="24"/>
          <w:lang w:val="es-AR" w:eastAsia="es-AR"/>
        </w:rPr>
        <w:drawing>
          <wp:inline distT="0" distB="0" distL="0" distR="0" wp14:anchorId="7B86A83B" wp14:editId="77F0ECBF">
            <wp:extent cx="5731510" cy="2865755"/>
            <wp:effectExtent l="0" t="0" r="2540" b="0"/>
            <wp:docPr id="37" name="Imagen 37" descr="HOTBIRD 13 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BIRD 13 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CFE258D" w14:textId="77777777" w:rsidR="000D7DBA" w:rsidRPr="000D7DBA" w:rsidRDefault="000D7DBA" w:rsidP="009434C3">
      <w:pPr>
        <w:pStyle w:val="Sinespaciado"/>
        <w:spacing w:line="360" w:lineRule="auto"/>
        <w:ind w:left="708"/>
        <w:jc w:val="both"/>
        <w:rPr>
          <w:rFonts w:ascii="Arial" w:hAnsi="Arial" w:cs="Arial"/>
          <w:sz w:val="24"/>
          <w:szCs w:val="24"/>
          <w:lang w:val="es-AR"/>
        </w:rPr>
      </w:pPr>
      <w:r w:rsidRPr="000D7DBA">
        <w:rPr>
          <w:rFonts w:ascii="Arial" w:hAnsi="Arial" w:cs="Arial"/>
          <w:sz w:val="24"/>
          <w:szCs w:val="24"/>
        </w:rPr>
        <w:fldChar w:fldCharType="end"/>
      </w:r>
    </w:p>
    <w:p w14:paraId="2CF3586F" w14:textId="77777777" w:rsidR="000D7DBA" w:rsidRPr="000D7DBA" w:rsidRDefault="000D7DBA" w:rsidP="0019524A">
      <w:pPr>
        <w:pStyle w:val="Sinespaciado"/>
        <w:spacing w:line="360" w:lineRule="auto"/>
        <w:ind w:left="851"/>
        <w:jc w:val="both"/>
        <w:rPr>
          <w:rFonts w:ascii="Arial" w:hAnsi="Arial" w:cs="Arial"/>
          <w:sz w:val="24"/>
          <w:szCs w:val="24"/>
          <w:lang w:val="es-AR"/>
        </w:rPr>
      </w:pPr>
      <w:r w:rsidRPr="000D7DBA">
        <w:rPr>
          <w:rFonts w:ascii="Arial" w:hAnsi="Arial" w:cs="Arial"/>
          <w:sz w:val="24"/>
          <w:szCs w:val="24"/>
          <w:lang w:val="es-AR"/>
        </w:rPr>
        <w:t xml:space="preserve">El satélite HOTBIRD 13F de EUTELSAT, construido por AIRBUS, ha alcanzado su órbita geoestacionaria, a 36.000 kilómetros de distancia después de cinco meses de Electric </w:t>
      </w:r>
      <w:proofErr w:type="spellStart"/>
      <w:r w:rsidRPr="000D7DBA">
        <w:rPr>
          <w:rFonts w:ascii="Arial" w:hAnsi="Arial" w:cs="Arial"/>
          <w:sz w:val="24"/>
          <w:szCs w:val="24"/>
          <w:lang w:val="es-AR"/>
        </w:rPr>
        <w:t>Orbit</w:t>
      </w:r>
      <w:proofErr w:type="spellEnd"/>
      <w:r w:rsidRPr="000D7DBA">
        <w:rPr>
          <w:rFonts w:ascii="Arial" w:hAnsi="Arial" w:cs="Arial"/>
          <w:sz w:val="24"/>
          <w:szCs w:val="24"/>
          <w:lang w:val="es-AR"/>
        </w:rPr>
        <w:t xml:space="preserve"> </w:t>
      </w:r>
      <w:proofErr w:type="spellStart"/>
      <w:r w:rsidRPr="000D7DBA">
        <w:rPr>
          <w:rFonts w:ascii="Arial" w:hAnsi="Arial" w:cs="Arial"/>
          <w:sz w:val="24"/>
          <w:szCs w:val="24"/>
          <w:lang w:val="es-AR"/>
        </w:rPr>
        <w:t>Raising</w:t>
      </w:r>
      <w:proofErr w:type="spellEnd"/>
      <w:r w:rsidRPr="000D7DBA">
        <w:rPr>
          <w:rFonts w:ascii="Arial" w:hAnsi="Arial" w:cs="Arial"/>
          <w:sz w:val="24"/>
          <w:szCs w:val="24"/>
          <w:lang w:val="es-AR"/>
        </w:rPr>
        <w:t xml:space="preserve"> (EOR).</w:t>
      </w:r>
    </w:p>
    <w:p w14:paraId="0E946C60" w14:textId="77777777" w:rsidR="000D7DBA" w:rsidRPr="000D7DBA" w:rsidRDefault="000D7DBA" w:rsidP="0019524A">
      <w:pPr>
        <w:pStyle w:val="Sinespaciado"/>
        <w:spacing w:line="360" w:lineRule="auto"/>
        <w:ind w:left="851"/>
        <w:jc w:val="both"/>
        <w:rPr>
          <w:rFonts w:ascii="Arial" w:hAnsi="Arial" w:cs="Arial"/>
          <w:sz w:val="24"/>
          <w:szCs w:val="24"/>
          <w:lang w:val="es-AR"/>
        </w:rPr>
      </w:pPr>
      <w:r w:rsidRPr="000D7DBA">
        <w:rPr>
          <w:rFonts w:ascii="Arial" w:hAnsi="Arial" w:cs="Arial"/>
          <w:sz w:val="24"/>
          <w:szCs w:val="24"/>
          <w:lang w:val="es-AR"/>
        </w:rPr>
        <w:t>HOTBIRD 13F</w:t>
      </w:r>
      <w:r w:rsidRPr="000D7DBA">
        <w:rPr>
          <w:rFonts w:ascii="Arial" w:hAnsi="Arial" w:cs="Arial"/>
          <w:b/>
          <w:bCs/>
          <w:sz w:val="24"/>
          <w:szCs w:val="24"/>
          <w:lang w:val="es-AR"/>
        </w:rPr>
        <w:t xml:space="preserve"> </w:t>
      </w:r>
      <w:r w:rsidRPr="000D7DBA">
        <w:rPr>
          <w:rFonts w:ascii="Arial" w:hAnsi="Arial" w:cs="Arial"/>
          <w:sz w:val="24"/>
          <w:szCs w:val="24"/>
          <w:lang w:val="es-AR"/>
        </w:rPr>
        <w:t xml:space="preserve">es el primer </w:t>
      </w:r>
      <w:proofErr w:type="spellStart"/>
      <w:r w:rsidRPr="000D7DBA">
        <w:rPr>
          <w:rFonts w:ascii="Arial" w:hAnsi="Arial" w:cs="Arial"/>
          <w:sz w:val="24"/>
          <w:szCs w:val="24"/>
          <w:lang w:val="es-AR"/>
        </w:rPr>
        <w:t>Eurostar</w:t>
      </w:r>
      <w:proofErr w:type="spellEnd"/>
      <w:r w:rsidRPr="000D7DBA">
        <w:rPr>
          <w:rFonts w:ascii="Arial" w:hAnsi="Arial" w:cs="Arial"/>
          <w:sz w:val="24"/>
          <w:szCs w:val="24"/>
          <w:lang w:val="es-AR"/>
        </w:rPr>
        <w:t xml:space="preserve"> Neo, la nueva familia de satélites de telecomunicaciones diseñada y construida por AIRBUS y desarrollada en el marco de los Proyectos de Asociación de la Agencia Espacial Europea (ESA), junto con la agencia espacial francesa CNES, y con el firme respaldo de la Agencia Espacial del Reino Unido y otras agencias de toda Europa.</w:t>
      </w:r>
    </w:p>
    <w:p w14:paraId="6F0E4E61" w14:textId="77777777" w:rsidR="000D7DBA" w:rsidRDefault="000D7DBA" w:rsidP="009434C3">
      <w:pPr>
        <w:pStyle w:val="Sinespaciado"/>
        <w:spacing w:line="360" w:lineRule="auto"/>
        <w:ind w:left="708"/>
        <w:jc w:val="both"/>
        <w:rPr>
          <w:rFonts w:ascii="Arial" w:hAnsi="Arial" w:cs="Arial"/>
          <w:b/>
          <w:bCs/>
          <w:sz w:val="24"/>
          <w:szCs w:val="24"/>
          <w:lang w:val="es-AR"/>
        </w:rPr>
      </w:pPr>
    </w:p>
    <w:p w14:paraId="12E1BF39" w14:textId="77777777" w:rsidR="000D7DBA" w:rsidRPr="000D7DBA" w:rsidRDefault="000D7DBA" w:rsidP="0019524A">
      <w:pPr>
        <w:pStyle w:val="Sinespaciado"/>
        <w:numPr>
          <w:ilvl w:val="0"/>
          <w:numId w:val="1"/>
        </w:numPr>
        <w:spacing w:line="360" w:lineRule="auto"/>
        <w:ind w:left="851"/>
        <w:jc w:val="both"/>
        <w:rPr>
          <w:rFonts w:ascii="Arial" w:hAnsi="Arial" w:cs="Arial"/>
          <w:b/>
          <w:bCs/>
          <w:sz w:val="24"/>
          <w:szCs w:val="24"/>
          <w:lang w:val="es-AR"/>
        </w:rPr>
      </w:pPr>
      <w:r w:rsidRPr="000D7DBA">
        <w:rPr>
          <w:rFonts w:ascii="Arial" w:hAnsi="Arial" w:cs="Arial"/>
          <w:b/>
          <w:bCs/>
          <w:sz w:val="24"/>
          <w:szCs w:val="24"/>
          <w:lang w:val="es-AR"/>
        </w:rPr>
        <w:t xml:space="preserve">La </w:t>
      </w:r>
      <w:r>
        <w:rPr>
          <w:rFonts w:ascii="Arial" w:hAnsi="Arial" w:cs="Arial"/>
          <w:b/>
          <w:bCs/>
          <w:sz w:val="24"/>
          <w:szCs w:val="24"/>
          <w:lang w:val="es-AR"/>
        </w:rPr>
        <w:t xml:space="preserve">empresa </w:t>
      </w:r>
      <w:r w:rsidRPr="000D7DBA">
        <w:rPr>
          <w:rFonts w:ascii="Arial" w:hAnsi="Arial" w:cs="Arial"/>
          <w:b/>
          <w:bCs/>
          <w:sz w:val="24"/>
          <w:szCs w:val="24"/>
          <w:lang w:val="es-AR"/>
        </w:rPr>
        <w:t xml:space="preserve">india ISRO lanzó 36 satélites de </w:t>
      </w:r>
      <w:proofErr w:type="spellStart"/>
      <w:r w:rsidRPr="000D7DBA">
        <w:rPr>
          <w:rFonts w:ascii="Arial" w:hAnsi="Arial" w:cs="Arial"/>
          <w:b/>
          <w:bCs/>
          <w:sz w:val="24"/>
          <w:szCs w:val="24"/>
          <w:lang w:val="es-AR"/>
        </w:rPr>
        <w:t>OneWeb</w:t>
      </w:r>
      <w:proofErr w:type="spellEnd"/>
    </w:p>
    <w:p w14:paraId="7971BB68" w14:textId="77777777" w:rsidR="000D7DBA" w:rsidRPr="000D7DBA" w:rsidRDefault="000D7DBA" w:rsidP="009434C3">
      <w:pPr>
        <w:pStyle w:val="Sinespaciado"/>
        <w:spacing w:line="360" w:lineRule="auto"/>
        <w:ind w:left="708"/>
        <w:jc w:val="both"/>
        <w:rPr>
          <w:rStyle w:val="Hipervnculo"/>
          <w:rFonts w:ascii="Arial" w:hAnsi="Arial" w:cs="Arial"/>
          <w:sz w:val="24"/>
          <w:szCs w:val="24"/>
          <w:lang w:val="es-AR"/>
        </w:rPr>
      </w:pPr>
      <w:r w:rsidRPr="000D7DBA">
        <w:rPr>
          <w:rFonts w:ascii="Arial" w:hAnsi="Arial" w:cs="Arial"/>
          <w:sz w:val="24"/>
          <w:szCs w:val="24"/>
          <w:lang w:val="es-AR"/>
        </w:rPr>
        <w:fldChar w:fldCharType="begin"/>
      </w:r>
      <w:r w:rsidRPr="000D7DBA">
        <w:rPr>
          <w:rFonts w:ascii="Arial" w:hAnsi="Arial" w:cs="Arial"/>
          <w:sz w:val="24"/>
          <w:szCs w:val="24"/>
          <w:lang w:val="es-AR"/>
        </w:rPr>
        <w:instrText xml:space="preserve"> HYPERLINK "https://actualidadaeroespacial.com/wp-content/uploads/2023/03/La-india-ISRO-lanzo-36-satelites-de-OneWeb-270323.jpg" </w:instrText>
      </w:r>
      <w:r w:rsidRPr="000D7DBA">
        <w:rPr>
          <w:rFonts w:ascii="Arial" w:hAnsi="Arial" w:cs="Arial"/>
          <w:sz w:val="24"/>
          <w:szCs w:val="24"/>
          <w:lang w:val="es-AR"/>
        </w:rPr>
        <w:fldChar w:fldCharType="separate"/>
      </w:r>
    </w:p>
    <w:p w14:paraId="1B2F6C7C" w14:textId="77777777" w:rsidR="000D7DBA" w:rsidRDefault="000D7DBA" w:rsidP="0019524A">
      <w:pPr>
        <w:pStyle w:val="Sinespaciado"/>
        <w:spacing w:line="360" w:lineRule="auto"/>
        <w:ind w:left="851"/>
        <w:jc w:val="both"/>
        <w:rPr>
          <w:rFonts w:ascii="Arial" w:hAnsi="Arial" w:cs="Arial"/>
          <w:sz w:val="24"/>
          <w:szCs w:val="24"/>
          <w:lang w:val="es-AR"/>
        </w:rPr>
      </w:pPr>
      <w:r w:rsidRPr="000D7DBA">
        <w:rPr>
          <w:rFonts w:ascii="Arial" w:hAnsi="Arial" w:cs="Arial"/>
          <w:sz w:val="24"/>
          <w:szCs w:val="24"/>
        </w:rPr>
        <w:fldChar w:fldCharType="end"/>
      </w:r>
      <w:r w:rsidRPr="000D7DBA">
        <w:rPr>
          <w:rFonts w:ascii="Arial" w:hAnsi="Arial" w:cs="Arial"/>
          <w:sz w:val="24"/>
          <w:szCs w:val="24"/>
          <w:lang w:val="es-AR"/>
        </w:rPr>
        <w:t xml:space="preserve">La Organización de Investigación Espacial de la India (ISRO) lanzó el 26 de marzo la misión LVM3-M3 de </w:t>
      </w:r>
      <w:proofErr w:type="spellStart"/>
      <w:r w:rsidRPr="000D7DBA">
        <w:rPr>
          <w:rFonts w:ascii="Arial" w:hAnsi="Arial" w:cs="Arial"/>
          <w:sz w:val="24"/>
          <w:szCs w:val="24"/>
          <w:lang w:val="es-AR"/>
        </w:rPr>
        <w:t>OneWeb</w:t>
      </w:r>
      <w:proofErr w:type="spellEnd"/>
      <w:r w:rsidRPr="000D7DBA">
        <w:rPr>
          <w:rFonts w:ascii="Arial" w:hAnsi="Arial" w:cs="Arial"/>
          <w:sz w:val="24"/>
          <w:szCs w:val="24"/>
          <w:lang w:val="es-AR"/>
        </w:rPr>
        <w:t xml:space="preserve"> con 36 satélites que fueron desplegados en las órbitas previstas. En su sexto vuelo exitoso consecutivo, LVM3 llevó 5.805 kilogramos de carga útil a la órbita terrestre baja.</w:t>
      </w:r>
    </w:p>
    <w:p w14:paraId="05619383" w14:textId="77777777" w:rsidR="000D7DBA" w:rsidRPr="000D7DBA" w:rsidRDefault="000D7DBA" w:rsidP="009434C3">
      <w:pPr>
        <w:pStyle w:val="Sinespaciado"/>
        <w:spacing w:line="360" w:lineRule="auto"/>
        <w:ind w:left="708"/>
        <w:jc w:val="both"/>
        <w:rPr>
          <w:rFonts w:ascii="Arial" w:hAnsi="Arial" w:cs="Arial"/>
          <w:sz w:val="24"/>
          <w:szCs w:val="24"/>
          <w:lang w:val="es-AR"/>
        </w:rPr>
      </w:pPr>
    </w:p>
    <w:p w14:paraId="0B64C07D" w14:textId="77777777" w:rsidR="000D7DBA" w:rsidRPr="000D7DBA" w:rsidRDefault="000D7DBA" w:rsidP="0019524A">
      <w:pPr>
        <w:pStyle w:val="Sinespaciado"/>
        <w:spacing w:line="360" w:lineRule="auto"/>
        <w:ind w:left="851"/>
        <w:jc w:val="both"/>
        <w:rPr>
          <w:rFonts w:ascii="Arial" w:hAnsi="Arial" w:cs="Arial"/>
          <w:sz w:val="24"/>
          <w:szCs w:val="24"/>
          <w:lang w:val="es-AR"/>
        </w:rPr>
      </w:pPr>
      <w:r w:rsidRPr="000D7DBA">
        <w:rPr>
          <w:rFonts w:ascii="Arial" w:hAnsi="Arial" w:cs="Arial"/>
          <w:sz w:val="24"/>
          <w:szCs w:val="24"/>
          <w:lang w:val="es-AR"/>
        </w:rPr>
        <w:t>Este fue el</w:t>
      </w:r>
      <w:r w:rsidRPr="000D7DBA">
        <w:rPr>
          <w:rFonts w:ascii="Arial" w:hAnsi="Arial" w:cs="Arial"/>
          <w:b/>
          <w:bCs/>
          <w:sz w:val="24"/>
          <w:szCs w:val="24"/>
          <w:lang w:val="es-AR"/>
        </w:rPr>
        <w:t> </w:t>
      </w:r>
      <w:r w:rsidRPr="000D7DBA">
        <w:rPr>
          <w:rFonts w:ascii="Arial" w:hAnsi="Arial" w:cs="Arial"/>
          <w:sz w:val="24"/>
          <w:szCs w:val="24"/>
          <w:lang w:val="es-AR"/>
        </w:rPr>
        <w:t>sexto vuelo de LVM3. El LVM3 tuvo cinco misiones exitosas consecutivas, incluida la misión Chandrayaan-2.</w:t>
      </w:r>
    </w:p>
    <w:p w14:paraId="33394238" w14:textId="77777777" w:rsidR="000D7DBA" w:rsidRDefault="000D7DBA" w:rsidP="009434C3">
      <w:pPr>
        <w:pStyle w:val="Sinespaciado"/>
        <w:spacing w:line="360" w:lineRule="auto"/>
        <w:ind w:left="708"/>
        <w:jc w:val="both"/>
        <w:rPr>
          <w:rFonts w:ascii="Arial" w:hAnsi="Arial" w:cs="Arial"/>
          <w:b/>
          <w:bCs/>
          <w:sz w:val="24"/>
          <w:szCs w:val="24"/>
          <w:lang w:val="es-AR"/>
        </w:rPr>
      </w:pPr>
    </w:p>
    <w:p w14:paraId="36AE2AC6" w14:textId="77777777" w:rsidR="000D7DBA" w:rsidRPr="000D7DBA" w:rsidRDefault="000D7DBA" w:rsidP="0019524A">
      <w:pPr>
        <w:pStyle w:val="Sinespaciado"/>
        <w:numPr>
          <w:ilvl w:val="0"/>
          <w:numId w:val="1"/>
        </w:numPr>
        <w:spacing w:line="360" w:lineRule="auto"/>
        <w:ind w:left="851"/>
        <w:jc w:val="both"/>
        <w:rPr>
          <w:rFonts w:ascii="Arial" w:hAnsi="Arial" w:cs="Arial"/>
          <w:b/>
          <w:bCs/>
          <w:sz w:val="24"/>
          <w:szCs w:val="24"/>
          <w:lang w:val="es-AR"/>
        </w:rPr>
      </w:pPr>
      <w:r w:rsidRPr="000D7DBA">
        <w:rPr>
          <w:rFonts w:ascii="Arial" w:hAnsi="Arial" w:cs="Arial"/>
          <w:b/>
          <w:bCs/>
          <w:sz w:val="24"/>
          <w:szCs w:val="24"/>
          <w:lang w:val="es-AR"/>
        </w:rPr>
        <w:t>SIERRA SPACE avanza en el futuro de la vivienda espacial</w:t>
      </w:r>
    </w:p>
    <w:p w14:paraId="52ABABE5" w14:textId="77777777" w:rsidR="000D7DBA" w:rsidRPr="000D7DBA" w:rsidRDefault="000D7DBA" w:rsidP="009434C3">
      <w:pPr>
        <w:pStyle w:val="Sinespaciado"/>
        <w:spacing w:line="360" w:lineRule="auto"/>
        <w:ind w:left="708"/>
        <w:jc w:val="both"/>
        <w:rPr>
          <w:rStyle w:val="Hipervnculo"/>
          <w:rFonts w:ascii="Arial" w:hAnsi="Arial" w:cs="Arial"/>
          <w:sz w:val="24"/>
          <w:szCs w:val="24"/>
          <w:lang w:val="es-AR"/>
        </w:rPr>
      </w:pPr>
      <w:r w:rsidRPr="000D7DBA">
        <w:rPr>
          <w:rFonts w:ascii="Arial" w:hAnsi="Arial" w:cs="Arial"/>
          <w:sz w:val="24"/>
          <w:szCs w:val="24"/>
          <w:lang w:val="es-AR"/>
        </w:rPr>
        <w:fldChar w:fldCharType="begin"/>
      </w:r>
      <w:r w:rsidRPr="000D7DBA">
        <w:rPr>
          <w:rFonts w:ascii="Arial" w:hAnsi="Arial" w:cs="Arial"/>
          <w:sz w:val="24"/>
          <w:szCs w:val="24"/>
          <w:lang w:val="es-AR"/>
        </w:rPr>
        <w:instrText xml:space="preserve"> HYPERLINK "https://actualidadaeroespacial.com/wp-content/uploads/2023/03/Sierra-Space-avanza-en-el-futuro-de-la-vivienda-espacial-270323.jpg" </w:instrText>
      </w:r>
      <w:r w:rsidRPr="000D7DBA">
        <w:rPr>
          <w:rFonts w:ascii="Arial" w:hAnsi="Arial" w:cs="Arial"/>
          <w:sz w:val="24"/>
          <w:szCs w:val="24"/>
          <w:lang w:val="es-AR"/>
        </w:rPr>
        <w:fldChar w:fldCharType="separate"/>
      </w:r>
    </w:p>
    <w:p w14:paraId="1EEE525A" w14:textId="77777777" w:rsidR="000D7DBA" w:rsidRPr="000D7DBA" w:rsidRDefault="000D7DBA" w:rsidP="009434C3">
      <w:pPr>
        <w:pStyle w:val="Sinespaciado"/>
        <w:spacing w:line="360" w:lineRule="auto"/>
        <w:ind w:left="708"/>
        <w:jc w:val="both"/>
        <w:rPr>
          <w:rStyle w:val="Hipervnculo"/>
          <w:rFonts w:ascii="Arial" w:hAnsi="Arial" w:cs="Arial"/>
          <w:sz w:val="24"/>
          <w:szCs w:val="24"/>
          <w:lang w:val="es-AR"/>
        </w:rPr>
      </w:pPr>
      <w:r w:rsidRPr="000D7DBA">
        <w:rPr>
          <w:rStyle w:val="Hipervnculo"/>
          <w:rFonts w:ascii="Arial" w:hAnsi="Arial" w:cs="Arial"/>
          <w:noProof/>
          <w:sz w:val="24"/>
          <w:szCs w:val="24"/>
          <w:lang w:val="es-AR" w:eastAsia="es-AR"/>
        </w:rPr>
        <w:drawing>
          <wp:inline distT="0" distB="0" distL="0" distR="0" wp14:anchorId="70B74B41" wp14:editId="42CEDDCC">
            <wp:extent cx="5731510" cy="2865755"/>
            <wp:effectExtent l="0" t="0" r="2540" b="0"/>
            <wp:docPr id="39" name="Imagen 39" descr="Sierra Space avanza en el futuro de la vivienda espacia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erra Space avanza en el futuro de la vivienda espacial">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7D9F839" w14:textId="77777777" w:rsidR="000D7DBA" w:rsidRPr="000D7DBA" w:rsidRDefault="000D7DBA" w:rsidP="009434C3">
      <w:pPr>
        <w:pStyle w:val="Sinespaciado"/>
        <w:spacing w:line="360" w:lineRule="auto"/>
        <w:ind w:left="708"/>
        <w:jc w:val="both"/>
        <w:rPr>
          <w:rFonts w:ascii="Arial" w:hAnsi="Arial" w:cs="Arial"/>
          <w:sz w:val="24"/>
          <w:szCs w:val="24"/>
          <w:lang w:val="es-AR"/>
        </w:rPr>
      </w:pPr>
      <w:r w:rsidRPr="000D7DBA">
        <w:rPr>
          <w:rFonts w:ascii="Arial" w:hAnsi="Arial" w:cs="Arial"/>
          <w:sz w:val="24"/>
          <w:szCs w:val="24"/>
        </w:rPr>
        <w:fldChar w:fldCharType="end"/>
      </w:r>
    </w:p>
    <w:p w14:paraId="40147F05" w14:textId="77777777" w:rsidR="000D7DBA" w:rsidRPr="000D7DBA" w:rsidRDefault="000D7DBA" w:rsidP="0019524A">
      <w:pPr>
        <w:pStyle w:val="Sinespaciado"/>
        <w:spacing w:line="360" w:lineRule="auto"/>
        <w:ind w:left="851"/>
        <w:jc w:val="both"/>
        <w:rPr>
          <w:rFonts w:ascii="Arial" w:hAnsi="Arial" w:cs="Arial"/>
          <w:sz w:val="24"/>
          <w:szCs w:val="24"/>
          <w:lang w:val="es-AR"/>
        </w:rPr>
      </w:pPr>
      <w:r w:rsidRPr="000D7DBA">
        <w:rPr>
          <w:rFonts w:ascii="Arial" w:hAnsi="Arial" w:cs="Arial"/>
          <w:sz w:val="24"/>
          <w:szCs w:val="24"/>
          <w:lang w:val="es-AR"/>
        </w:rPr>
        <w:t xml:space="preserve">SIERRA SPACE continúa el desarrollo de su tecnología inflable para construir </w:t>
      </w:r>
      <w:proofErr w:type="spellStart"/>
      <w:r w:rsidRPr="000D7DBA">
        <w:rPr>
          <w:rFonts w:ascii="Arial" w:hAnsi="Arial" w:cs="Arial"/>
          <w:sz w:val="24"/>
          <w:szCs w:val="24"/>
          <w:lang w:val="es-AR"/>
        </w:rPr>
        <w:t>Habitat</w:t>
      </w:r>
      <w:proofErr w:type="spellEnd"/>
      <w:r w:rsidRPr="000D7DBA">
        <w:rPr>
          <w:rFonts w:ascii="Arial" w:hAnsi="Arial" w:cs="Arial"/>
          <w:sz w:val="24"/>
          <w:szCs w:val="24"/>
          <w:lang w:val="es-AR"/>
        </w:rPr>
        <w:t xml:space="preserve"> LIFE, una vivienda comercial, científica y </w:t>
      </w:r>
      <w:proofErr w:type="spellStart"/>
      <w:r w:rsidRPr="000D7DBA">
        <w:rPr>
          <w:rFonts w:ascii="Arial" w:hAnsi="Arial" w:cs="Arial"/>
          <w:sz w:val="24"/>
          <w:szCs w:val="24"/>
          <w:lang w:val="es-AR"/>
        </w:rPr>
        <w:t>biofarmacéutica</w:t>
      </w:r>
      <w:proofErr w:type="spellEnd"/>
      <w:r w:rsidRPr="000D7DBA">
        <w:rPr>
          <w:rFonts w:ascii="Arial" w:hAnsi="Arial" w:cs="Arial"/>
          <w:sz w:val="24"/>
          <w:szCs w:val="24"/>
          <w:lang w:val="es-AR"/>
        </w:rPr>
        <w:t xml:space="preserve"> de tres pisos diseñada para permitir que los humanos vivan y trabajen cómodamente en la órbita terrestre baja, la Luna y el espacio profundo. Además, servirá como elemento habitacional y de carga útil para la estación espacial comercial Orbital </w:t>
      </w:r>
      <w:proofErr w:type="spellStart"/>
      <w:r w:rsidRPr="000D7DBA">
        <w:rPr>
          <w:rFonts w:ascii="Arial" w:hAnsi="Arial" w:cs="Arial"/>
          <w:sz w:val="24"/>
          <w:szCs w:val="24"/>
          <w:lang w:val="es-AR"/>
        </w:rPr>
        <w:t>Reef</w:t>
      </w:r>
      <w:proofErr w:type="spellEnd"/>
      <w:r w:rsidRPr="000D7DBA">
        <w:rPr>
          <w:rFonts w:ascii="Arial" w:hAnsi="Arial" w:cs="Arial"/>
          <w:sz w:val="24"/>
          <w:szCs w:val="24"/>
          <w:lang w:val="es-AR"/>
        </w:rPr>
        <w:t>, una colaboración entre SIERRA SPACE y BLUE ORIGIN.</w:t>
      </w:r>
    </w:p>
    <w:p w14:paraId="6D59B443" w14:textId="77777777" w:rsidR="000D7DBA" w:rsidRPr="000D7DBA" w:rsidRDefault="000D7DBA" w:rsidP="0019524A">
      <w:pPr>
        <w:pStyle w:val="Sinespaciado"/>
        <w:spacing w:line="360" w:lineRule="auto"/>
        <w:ind w:left="851"/>
        <w:jc w:val="both"/>
        <w:rPr>
          <w:rFonts w:ascii="Arial" w:hAnsi="Arial" w:cs="Arial"/>
          <w:sz w:val="24"/>
          <w:szCs w:val="24"/>
          <w:lang w:val="es-AR"/>
        </w:rPr>
      </w:pPr>
      <w:r w:rsidRPr="000D7DBA">
        <w:rPr>
          <w:rFonts w:ascii="Arial" w:hAnsi="Arial" w:cs="Arial"/>
          <w:sz w:val="24"/>
          <w:szCs w:val="24"/>
          <w:lang w:val="es-AR"/>
        </w:rPr>
        <w:t>De acuerdo con las pautas recomendadas por la Nasa para la certificación de artículos blandos inflables, la prueba alcanzó su objetivo de generar un punto de datos adicional (presión y tiempo para reventar) que se puede usar para estimar la vida útil de la estructura de la cubierta de presión primaria.</w:t>
      </w:r>
    </w:p>
    <w:p w14:paraId="25655931" w14:textId="77777777" w:rsidR="000D7DBA" w:rsidRPr="000D7DBA" w:rsidRDefault="00E0730A" w:rsidP="0019524A">
      <w:pPr>
        <w:pStyle w:val="Sinespaciado"/>
        <w:spacing w:line="360" w:lineRule="auto"/>
        <w:ind w:left="851"/>
        <w:jc w:val="both"/>
        <w:rPr>
          <w:rFonts w:ascii="Arial" w:hAnsi="Arial" w:cs="Arial"/>
          <w:sz w:val="24"/>
          <w:szCs w:val="24"/>
          <w:lang w:val="es-AR"/>
        </w:rPr>
      </w:pPr>
      <w:r>
        <w:rPr>
          <w:rFonts w:ascii="Arial" w:hAnsi="Arial" w:cs="Arial"/>
          <w:sz w:val="24"/>
          <w:szCs w:val="24"/>
          <w:lang w:val="es-AR"/>
        </w:rPr>
        <w:t>La</w:t>
      </w:r>
      <w:r w:rsidR="000D7DBA" w:rsidRPr="000D7DBA">
        <w:rPr>
          <w:rFonts w:ascii="Arial" w:hAnsi="Arial" w:cs="Arial"/>
          <w:sz w:val="24"/>
          <w:szCs w:val="24"/>
          <w:lang w:val="es-AR"/>
        </w:rPr>
        <w:t xml:space="preserve"> campaña de pruebas ha demostrado que el diseño de la carcasa de presión de</w:t>
      </w:r>
      <w:r>
        <w:rPr>
          <w:rFonts w:ascii="Arial" w:hAnsi="Arial" w:cs="Arial"/>
          <w:sz w:val="24"/>
          <w:szCs w:val="24"/>
          <w:lang w:val="es-AR"/>
        </w:rPr>
        <w:t>l h</w:t>
      </w:r>
      <w:r w:rsidR="000D7DBA" w:rsidRPr="000D7DBA">
        <w:rPr>
          <w:rFonts w:ascii="Arial" w:hAnsi="Arial" w:cs="Arial"/>
          <w:sz w:val="24"/>
          <w:szCs w:val="24"/>
          <w:lang w:val="es-AR"/>
        </w:rPr>
        <w:t xml:space="preserve">ábitat LIFE tiene una vida prevista de mucho más de 60 años o 525.600 horas, según el requisito de vida en órbita de 15 años de Sierra </w:t>
      </w:r>
      <w:proofErr w:type="spellStart"/>
      <w:r w:rsidR="000D7DBA" w:rsidRPr="000D7DBA">
        <w:rPr>
          <w:rFonts w:ascii="Arial" w:hAnsi="Arial" w:cs="Arial"/>
          <w:sz w:val="24"/>
          <w:szCs w:val="24"/>
          <w:lang w:val="es-AR"/>
        </w:rPr>
        <w:t>Space</w:t>
      </w:r>
      <w:proofErr w:type="spellEnd"/>
      <w:r w:rsidR="000D7DBA" w:rsidRPr="000D7DBA">
        <w:rPr>
          <w:rFonts w:ascii="Arial" w:hAnsi="Arial" w:cs="Arial"/>
          <w:sz w:val="24"/>
          <w:szCs w:val="24"/>
          <w:lang w:val="es-AR"/>
        </w:rPr>
        <w:t xml:space="preserve"> La próxima serie de pruebas de certificación LIFE a escala de un tercio se centrará en insertar estructuras duras en la carcasa de presión y correlacionar los resultados con pruebas anteriores. Sierra </w:t>
      </w:r>
      <w:proofErr w:type="spellStart"/>
      <w:r w:rsidR="000D7DBA" w:rsidRPr="000D7DBA">
        <w:rPr>
          <w:rFonts w:ascii="Arial" w:hAnsi="Arial" w:cs="Arial"/>
          <w:sz w:val="24"/>
          <w:szCs w:val="24"/>
          <w:lang w:val="es-AR"/>
        </w:rPr>
        <w:t>Space</w:t>
      </w:r>
      <w:proofErr w:type="spellEnd"/>
      <w:r w:rsidR="000D7DBA" w:rsidRPr="000D7DBA">
        <w:rPr>
          <w:rFonts w:ascii="Arial" w:hAnsi="Arial" w:cs="Arial"/>
          <w:sz w:val="24"/>
          <w:szCs w:val="24"/>
          <w:lang w:val="es-AR"/>
        </w:rPr>
        <w:t xml:space="preserve"> anticipa que se realizarán a finales de este año.</w:t>
      </w:r>
    </w:p>
    <w:p w14:paraId="3C1B6107" w14:textId="77777777" w:rsidR="00140838" w:rsidRPr="00CA2208" w:rsidRDefault="00140838" w:rsidP="009434C3">
      <w:pPr>
        <w:pStyle w:val="Sinespaciado"/>
        <w:spacing w:line="360" w:lineRule="auto"/>
        <w:ind w:left="708"/>
        <w:jc w:val="both"/>
        <w:rPr>
          <w:rFonts w:ascii="Arial" w:hAnsi="Arial" w:cs="Arial"/>
          <w:sz w:val="24"/>
          <w:szCs w:val="24"/>
          <w:lang w:val="es-AR"/>
        </w:rPr>
      </w:pPr>
    </w:p>
    <w:p w14:paraId="0166142D" w14:textId="77777777" w:rsidR="00AF0718" w:rsidRDefault="00AF0718" w:rsidP="009434C3">
      <w:pPr>
        <w:pStyle w:val="Sinespaciado"/>
        <w:spacing w:line="360" w:lineRule="auto"/>
        <w:jc w:val="both"/>
        <w:rPr>
          <w:rFonts w:ascii="Arial" w:hAnsi="Arial" w:cs="Arial"/>
          <w:b/>
          <w:bCs/>
          <w:sz w:val="24"/>
          <w:szCs w:val="24"/>
        </w:rPr>
      </w:pPr>
      <w:r w:rsidRPr="00AF0718">
        <w:rPr>
          <w:rFonts w:ascii="Arial" w:hAnsi="Arial" w:cs="Arial"/>
          <w:b/>
          <w:bCs/>
          <w:sz w:val="24"/>
          <w:szCs w:val="24"/>
        </w:rPr>
        <w:t>6.- NOTICIAS AEROPORTUARIAS</w:t>
      </w:r>
    </w:p>
    <w:p w14:paraId="4420B287" w14:textId="77777777" w:rsidR="001169C1" w:rsidRDefault="001169C1" w:rsidP="009434C3">
      <w:pPr>
        <w:pStyle w:val="Sinespaciado"/>
        <w:spacing w:line="360" w:lineRule="auto"/>
        <w:jc w:val="both"/>
        <w:rPr>
          <w:rFonts w:ascii="Arial" w:hAnsi="Arial" w:cs="Arial"/>
          <w:b/>
          <w:bCs/>
          <w:sz w:val="24"/>
          <w:szCs w:val="24"/>
        </w:rPr>
      </w:pPr>
    </w:p>
    <w:p w14:paraId="356DB704" w14:textId="77777777" w:rsidR="00247F76" w:rsidRPr="00247F76" w:rsidRDefault="00247F76" w:rsidP="0019524A">
      <w:pPr>
        <w:pStyle w:val="Sinespaciado"/>
        <w:numPr>
          <w:ilvl w:val="0"/>
          <w:numId w:val="1"/>
        </w:numPr>
        <w:ind w:left="851"/>
        <w:jc w:val="both"/>
        <w:rPr>
          <w:rFonts w:ascii="Arial" w:hAnsi="Arial" w:cs="Arial"/>
          <w:b/>
          <w:bCs/>
          <w:sz w:val="24"/>
          <w:szCs w:val="24"/>
          <w:lang w:val="es-AR"/>
        </w:rPr>
      </w:pPr>
      <w:r w:rsidRPr="00247F76">
        <w:rPr>
          <w:rFonts w:ascii="Arial" w:hAnsi="Arial" w:cs="Arial"/>
          <w:b/>
          <w:bCs/>
          <w:sz w:val="24"/>
          <w:szCs w:val="24"/>
          <w:lang w:val="es-AR"/>
        </w:rPr>
        <w:t>BARAJAS entre los 10 mejores aeropuertos del mundo</w:t>
      </w:r>
    </w:p>
    <w:p w14:paraId="4D12EED1" w14:textId="77777777" w:rsidR="00247F76" w:rsidRPr="00247F76" w:rsidRDefault="00247F76" w:rsidP="009434C3">
      <w:pPr>
        <w:pStyle w:val="Sinespaciado"/>
        <w:ind w:left="720"/>
        <w:jc w:val="both"/>
        <w:rPr>
          <w:rFonts w:ascii="Arial" w:hAnsi="Arial" w:cs="Arial"/>
          <w:b/>
          <w:bCs/>
          <w:sz w:val="24"/>
          <w:szCs w:val="24"/>
          <w:lang w:val="es-AR"/>
        </w:rPr>
      </w:pPr>
    </w:p>
    <w:p w14:paraId="6A60A403" w14:textId="77777777" w:rsidR="00247F76" w:rsidRPr="00247F76" w:rsidRDefault="00247F76" w:rsidP="0019524A">
      <w:pPr>
        <w:pStyle w:val="Sinespaciado"/>
        <w:spacing w:line="360" w:lineRule="auto"/>
        <w:ind w:left="851"/>
        <w:jc w:val="both"/>
        <w:rPr>
          <w:rFonts w:ascii="Arial" w:hAnsi="Arial" w:cs="Arial"/>
          <w:sz w:val="24"/>
          <w:szCs w:val="24"/>
          <w:lang w:val="es-AR"/>
        </w:rPr>
      </w:pPr>
      <w:r w:rsidRPr="00247F76">
        <w:rPr>
          <w:rFonts w:ascii="Arial" w:hAnsi="Arial" w:cs="Arial"/>
          <w:sz w:val="24"/>
          <w:szCs w:val="24"/>
          <w:lang w:val="es-AR"/>
        </w:rPr>
        <w:t xml:space="preserve">El aeropuerto Adolfo Suárez Madrid-Barajas ha sido elegido por los usuarios como el décimo mejor del mundo en los </w:t>
      </w:r>
      <w:proofErr w:type="spellStart"/>
      <w:r w:rsidRPr="00247F76">
        <w:rPr>
          <w:rFonts w:ascii="Arial" w:hAnsi="Arial" w:cs="Arial"/>
          <w:sz w:val="24"/>
          <w:szCs w:val="24"/>
          <w:lang w:val="es-AR"/>
        </w:rPr>
        <w:t>World</w:t>
      </w:r>
      <w:proofErr w:type="spellEnd"/>
      <w:r w:rsidRPr="00247F76">
        <w:rPr>
          <w:rFonts w:ascii="Arial" w:hAnsi="Arial" w:cs="Arial"/>
          <w:sz w:val="24"/>
          <w:szCs w:val="24"/>
          <w:lang w:val="es-AR"/>
        </w:rPr>
        <w:t xml:space="preserve"> </w:t>
      </w:r>
      <w:proofErr w:type="spellStart"/>
      <w:r w:rsidRPr="00247F76">
        <w:rPr>
          <w:rFonts w:ascii="Arial" w:hAnsi="Arial" w:cs="Arial"/>
          <w:sz w:val="24"/>
          <w:szCs w:val="24"/>
          <w:lang w:val="es-AR"/>
        </w:rPr>
        <w:t>Airport</w:t>
      </w:r>
      <w:proofErr w:type="spellEnd"/>
      <w:r w:rsidRPr="00247F76">
        <w:rPr>
          <w:rFonts w:ascii="Arial" w:hAnsi="Arial" w:cs="Arial"/>
          <w:sz w:val="24"/>
          <w:szCs w:val="24"/>
          <w:lang w:val="es-AR"/>
        </w:rPr>
        <w:t xml:space="preserve"> </w:t>
      </w:r>
      <w:proofErr w:type="spellStart"/>
      <w:r w:rsidRPr="00247F76">
        <w:rPr>
          <w:rFonts w:ascii="Arial" w:hAnsi="Arial" w:cs="Arial"/>
          <w:sz w:val="24"/>
          <w:szCs w:val="24"/>
          <w:lang w:val="es-AR"/>
        </w:rPr>
        <w:t>Awards</w:t>
      </w:r>
      <w:proofErr w:type="spellEnd"/>
      <w:r w:rsidRPr="00247F76">
        <w:rPr>
          <w:rFonts w:ascii="Arial" w:hAnsi="Arial" w:cs="Arial"/>
          <w:sz w:val="24"/>
          <w:szCs w:val="24"/>
          <w:lang w:val="es-AR"/>
        </w:rPr>
        <w:t xml:space="preserve"> 2023 de </w:t>
      </w:r>
      <w:proofErr w:type="spellStart"/>
      <w:r w:rsidRPr="00247F76">
        <w:rPr>
          <w:rFonts w:ascii="Arial" w:hAnsi="Arial" w:cs="Arial"/>
          <w:sz w:val="24"/>
          <w:szCs w:val="24"/>
          <w:lang w:val="es-AR"/>
        </w:rPr>
        <w:t>Skytrax</w:t>
      </w:r>
      <w:proofErr w:type="spellEnd"/>
      <w:r w:rsidRPr="00247F76">
        <w:rPr>
          <w:rFonts w:ascii="Arial" w:hAnsi="Arial" w:cs="Arial"/>
          <w:sz w:val="24"/>
          <w:szCs w:val="24"/>
          <w:lang w:val="es-AR"/>
        </w:rPr>
        <w:t xml:space="preserve">, consultora de investigación y estudios aeroportuarios. Este premio reconoce el esfuerzo continuado que realiza </w:t>
      </w:r>
      <w:proofErr w:type="spellStart"/>
      <w:r w:rsidRPr="00247F76">
        <w:rPr>
          <w:rFonts w:ascii="Arial" w:hAnsi="Arial" w:cs="Arial"/>
          <w:sz w:val="24"/>
          <w:szCs w:val="24"/>
          <w:lang w:val="es-AR"/>
        </w:rPr>
        <w:t>Aena</w:t>
      </w:r>
      <w:proofErr w:type="spellEnd"/>
      <w:r w:rsidRPr="00247F76">
        <w:rPr>
          <w:rFonts w:ascii="Arial" w:hAnsi="Arial" w:cs="Arial"/>
          <w:sz w:val="24"/>
          <w:szCs w:val="24"/>
          <w:lang w:val="es-AR"/>
        </w:rPr>
        <w:t xml:space="preserve"> para proporcionar los mayores niveles de calidad de servicio a sus clientes en sus instalaciones.</w:t>
      </w:r>
    </w:p>
    <w:p w14:paraId="1880E9FF" w14:textId="77777777" w:rsidR="00247F76" w:rsidRPr="00247F76" w:rsidRDefault="00247F76" w:rsidP="0019524A">
      <w:pPr>
        <w:pStyle w:val="Sinespaciado"/>
        <w:spacing w:line="360" w:lineRule="auto"/>
        <w:ind w:left="851"/>
        <w:jc w:val="both"/>
        <w:rPr>
          <w:rFonts w:ascii="Arial" w:hAnsi="Arial" w:cs="Arial"/>
          <w:sz w:val="24"/>
          <w:szCs w:val="24"/>
          <w:lang w:val="es-AR"/>
        </w:rPr>
      </w:pPr>
      <w:r w:rsidRPr="00247F76">
        <w:rPr>
          <w:rFonts w:ascii="Arial" w:hAnsi="Arial" w:cs="Arial"/>
          <w:sz w:val="24"/>
          <w:szCs w:val="24"/>
          <w:lang w:val="es-AR"/>
        </w:rPr>
        <w:t>Además de situarse entre los 10 mejores aeropuertos del mundo, Barajas ha obtenido también los reconocimientos como segundo mejor aeropuerto del Sur de Europa, tercero mejor aeropuerto entre 50 y 60 millones de pasajeros del mundo, el quinto mejor de Europa, el sexto más limpio y con mejor personal del continente.</w:t>
      </w:r>
    </w:p>
    <w:p w14:paraId="249DAC7D" w14:textId="77777777" w:rsidR="00247F76" w:rsidRPr="00247F76" w:rsidRDefault="00247F76" w:rsidP="0019524A">
      <w:pPr>
        <w:pStyle w:val="Sinespaciado"/>
        <w:spacing w:line="360" w:lineRule="auto"/>
        <w:ind w:left="851"/>
        <w:jc w:val="both"/>
        <w:rPr>
          <w:rFonts w:ascii="Arial" w:hAnsi="Arial" w:cs="Arial"/>
          <w:sz w:val="24"/>
          <w:szCs w:val="24"/>
          <w:lang w:val="es-AR"/>
        </w:rPr>
      </w:pPr>
      <w:r w:rsidRPr="00247F76">
        <w:rPr>
          <w:rFonts w:ascii="Arial" w:hAnsi="Arial" w:cs="Arial"/>
          <w:sz w:val="24"/>
          <w:szCs w:val="24"/>
          <w:lang w:val="es-AR"/>
        </w:rPr>
        <w:t xml:space="preserve">Los </w:t>
      </w:r>
      <w:proofErr w:type="spellStart"/>
      <w:r w:rsidRPr="00247F76">
        <w:rPr>
          <w:rFonts w:ascii="Arial" w:hAnsi="Arial" w:cs="Arial"/>
          <w:sz w:val="24"/>
          <w:szCs w:val="24"/>
          <w:lang w:val="es-AR"/>
        </w:rPr>
        <w:t>World</w:t>
      </w:r>
      <w:proofErr w:type="spellEnd"/>
      <w:r w:rsidRPr="00247F76">
        <w:rPr>
          <w:rFonts w:ascii="Arial" w:hAnsi="Arial" w:cs="Arial"/>
          <w:sz w:val="24"/>
          <w:szCs w:val="24"/>
          <w:lang w:val="es-AR"/>
        </w:rPr>
        <w:t xml:space="preserve"> </w:t>
      </w:r>
      <w:proofErr w:type="spellStart"/>
      <w:r w:rsidRPr="00247F76">
        <w:rPr>
          <w:rFonts w:ascii="Arial" w:hAnsi="Arial" w:cs="Arial"/>
          <w:sz w:val="24"/>
          <w:szCs w:val="24"/>
          <w:lang w:val="es-AR"/>
        </w:rPr>
        <w:t>Airport</w:t>
      </w:r>
      <w:proofErr w:type="spellEnd"/>
      <w:r w:rsidRPr="00247F76">
        <w:rPr>
          <w:rFonts w:ascii="Arial" w:hAnsi="Arial" w:cs="Arial"/>
          <w:sz w:val="24"/>
          <w:szCs w:val="24"/>
          <w:lang w:val="es-AR"/>
        </w:rPr>
        <w:t xml:space="preserve"> </w:t>
      </w:r>
      <w:proofErr w:type="spellStart"/>
      <w:r w:rsidRPr="00247F76">
        <w:rPr>
          <w:rFonts w:ascii="Arial" w:hAnsi="Arial" w:cs="Arial"/>
          <w:sz w:val="24"/>
          <w:szCs w:val="24"/>
          <w:lang w:val="es-AR"/>
        </w:rPr>
        <w:t>Awards</w:t>
      </w:r>
      <w:proofErr w:type="spellEnd"/>
      <w:r w:rsidRPr="00247F76">
        <w:rPr>
          <w:rFonts w:ascii="Arial" w:hAnsi="Arial" w:cs="Arial"/>
          <w:sz w:val="24"/>
          <w:szCs w:val="24"/>
          <w:lang w:val="es-AR"/>
        </w:rPr>
        <w:t xml:space="preserve"> de </w:t>
      </w:r>
      <w:proofErr w:type="spellStart"/>
      <w:r w:rsidRPr="00247F76">
        <w:rPr>
          <w:rFonts w:ascii="Arial" w:hAnsi="Arial" w:cs="Arial"/>
          <w:sz w:val="24"/>
          <w:szCs w:val="24"/>
          <w:lang w:val="es-AR"/>
        </w:rPr>
        <w:t>Skytrax</w:t>
      </w:r>
      <w:proofErr w:type="spellEnd"/>
      <w:r w:rsidRPr="00247F76">
        <w:rPr>
          <w:rFonts w:ascii="Arial" w:hAnsi="Arial" w:cs="Arial"/>
          <w:sz w:val="24"/>
          <w:szCs w:val="24"/>
          <w:lang w:val="es-AR"/>
        </w:rPr>
        <w:t xml:space="preserve"> se conceden según un trabajo de investigación que recoge los resultados de las entrevistas realizadas a pasajeros de todo el mundo. En esta edición, el estudio se ha basado en encuestas efectuadas durante seis meses a pasajeros de más de 100 nacionalidades diferentes.</w:t>
      </w:r>
    </w:p>
    <w:p w14:paraId="4FEEEA83" w14:textId="77777777" w:rsidR="00247F76" w:rsidRDefault="00247F76" w:rsidP="0019524A">
      <w:pPr>
        <w:pStyle w:val="Sinespaciado"/>
        <w:spacing w:line="360" w:lineRule="auto"/>
        <w:ind w:left="851"/>
        <w:jc w:val="both"/>
        <w:rPr>
          <w:rFonts w:ascii="Arial" w:hAnsi="Arial" w:cs="Arial"/>
          <w:sz w:val="24"/>
          <w:szCs w:val="24"/>
          <w:lang w:val="es-AR"/>
        </w:rPr>
      </w:pPr>
      <w:r w:rsidRPr="00247F76">
        <w:rPr>
          <w:rFonts w:ascii="Arial" w:hAnsi="Arial" w:cs="Arial"/>
          <w:sz w:val="24"/>
          <w:szCs w:val="24"/>
          <w:lang w:val="es-AR"/>
        </w:rPr>
        <w:t>Los cuestionarios evalúan la experiencia total del pasajero en 550 aeropuertos de todo el mundo, analizando distintos indicadores de rendimiento claves relacionados con los servicios aeroportuarios ofrecidos al viajero y que comprenden puntos como los accesos al propio aeropuerto y el recorrido hasta la puerta de embarque, facturación, señalética, limpieza, amabilidad del personal del aeropuerto, pantallas de información, paso por los filtros de seguridad, oferta de restauración, tiendas o confort.</w:t>
      </w:r>
    </w:p>
    <w:p w14:paraId="1BA778C9" w14:textId="77777777" w:rsidR="00247F76" w:rsidRPr="00247F76" w:rsidRDefault="00247F76" w:rsidP="009434C3">
      <w:pPr>
        <w:pStyle w:val="Sinespaciado"/>
        <w:spacing w:line="360" w:lineRule="auto"/>
        <w:ind w:left="720"/>
        <w:jc w:val="both"/>
        <w:rPr>
          <w:rFonts w:ascii="Arial" w:hAnsi="Arial" w:cs="Arial"/>
          <w:sz w:val="24"/>
          <w:szCs w:val="24"/>
          <w:lang w:val="es-AR"/>
        </w:rPr>
      </w:pPr>
    </w:p>
    <w:p w14:paraId="02D17EA8" w14:textId="77777777" w:rsidR="001169C1" w:rsidRPr="001169C1" w:rsidRDefault="001169C1" w:rsidP="0019524A">
      <w:pPr>
        <w:pStyle w:val="Sinespaciado"/>
        <w:numPr>
          <w:ilvl w:val="0"/>
          <w:numId w:val="1"/>
        </w:numPr>
        <w:ind w:left="851"/>
        <w:jc w:val="both"/>
        <w:rPr>
          <w:rFonts w:ascii="Arial" w:hAnsi="Arial" w:cs="Arial"/>
          <w:b/>
          <w:bCs/>
          <w:sz w:val="24"/>
          <w:szCs w:val="24"/>
          <w:lang w:val="es-AR"/>
        </w:rPr>
      </w:pPr>
      <w:r>
        <w:rPr>
          <w:rFonts w:ascii="Arial" w:hAnsi="Arial" w:cs="Arial"/>
          <w:b/>
          <w:bCs/>
          <w:sz w:val="24"/>
          <w:szCs w:val="24"/>
          <w:lang w:val="es-AR"/>
        </w:rPr>
        <w:t>O</w:t>
      </w:r>
      <w:r w:rsidRPr="001169C1">
        <w:rPr>
          <w:rFonts w:ascii="Arial" w:hAnsi="Arial" w:cs="Arial"/>
          <w:b/>
          <w:bCs/>
          <w:sz w:val="24"/>
          <w:szCs w:val="24"/>
          <w:lang w:val="es-AR"/>
        </w:rPr>
        <w:t>bliga</w:t>
      </w:r>
      <w:r>
        <w:rPr>
          <w:rFonts w:ascii="Arial" w:hAnsi="Arial" w:cs="Arial"/>
          <w:b/>
          <w:bCs/>
          <w:sz w:val="24"/>
          <w:szCs w:val="24"/>
          <w:lang w:val="es-AR"/>
        </w:rPr>
        <w:t xml:space="preserve">n </w:t>
      </w:r>
      <w:r w:rsidRPr="001169C1">
        <w:rPr>
          <w:rFonts w:ascii="Arial" w:hAnsi="Arial" w:cs="Arial"/>
          <w:b/>
          <w:bCs/>
          <w:sz w:val="24"/>
          <w:szCs w:val="24"/>
          <w:lang w:val="es-AR"/>
        </w:rPr>
        <w:t>a</w:t>
      </w:r>
      <w:r>
        <w:rPr>
          <w:rFonts w:ascii="Arial" w:hAnsi="Arial" w:cs="Arial"/>
          <w:b/>
          <w:bCs/>
          <w:sz w:val="24"/>
          <w:szCs w:val="24"/>
          <w:lang w:val="es-AR"/>
        </w:rPr>
        <w:t>l aeropuerto de</w:t>
      </w:r>
      <w:r w:rsidRPr="001169C1">
        <w:rPr>
          <w:rFonts w:ascii="Arial" w:hAnsi="Arial" w:cs="Arial"/>
          <w:b/>
          <w:bCs/>
          <w:sz w:val="24"/>
          <w:szCs w:val="24"/>
          <w:lang w:val="es-AR"/>
        </w:rPr>
        <w:t xml:space="preserve"> </w:t>
      </w:r>
      <w:r w:rsidR="0019524A" w:rsidRPr="001169C1">
        <w:rPr>
          <w:rFonts w:ascii="Arial" w:hAnsi="Arial" w:cs="Arial"/>
          <w:b/>
          <w:bCs/>
          <w:sz w:val="24"/>
          <w:szCs w:val="24"/>
          <w:lang w:val="es-AR"/>
        </w:rPr>
        <w:t>HEATHROW</w:t>
      </w:r>
      <w:r w:rsidRPr="001169C1">
        <w:rPr>
          <w:rFonts w:ascii="Arial" w:hAnsi="Arial" w:cs="Arial"/>
          <w:b/>
          <w:bCs/>
          <w:sz w:val="24"/>
          <w:szCs w:val="24"/>
          <w:lang w:val="es-AR"/>
        </w:rPr>
        <w:t xml:space="preserve"> a rebajar las tarifas que cobra a las aerolíneas</w:t>
      </w:r>
    </w:p>
    <w:p w14:paraId="39F49905" w14:textId="77777777" w:rsidR="00247F76" w:rsidRDefault="00247F76" w:rsidP="0019524A">
      <w:pPr>
        <w:pStyle w:val="Sinespaciado"/>
        <w:tabs>
          <w:tab w:val="left" w:pos="851"/>
        </w:tabs>
        <w:jc w:val="both"/>
        <w:rPr>
          <w:rFonts w:ascii="Arial" w:hAnsi="Arial" w:cs="Arial"/>
          <w:b/>
          <w:bCs/>
          <w:sz w:val="24"/>
          <w:szCs w:val="24"/>
          <w:lang w:val="es-AR"/>
        </w:rPr>
      </w:pPr>
    </w:p>
    <w:p w14:paraId="779F322D" w14:textId="77777777" w:rsidR="001169C1" w:rsidRPr="001169C1" w:rsidRDefault="001169C1" w:rsidP="009434C3">
      <w:pPr>
        <w:pStyle w:val="Sinespaciado"/>
        <w:jc w:val="both"/>
        <w:rPr>
          <w:rStyle w:val="Hipervnculo"/>
          <w:rFonts w:ascii="Arial" w:hAnsi="Arial" w:cs="Arial"/>
          <w:b/>
          <w:bCs/>
          <w:sz w:val="24"/>
          <w:szCs w:val="24"/>
          <w:lang w:val="es-AR"/>
        </w:rPr>
      </w:pPr>
      <w:r w:rsidRPr="001169C1">
        <w:rPr>
          <w:rFonts w:ascii="Arial" w:hAnsi="Arial" w:cs="Arial"/>
          <w:b/>
          <w:bCs/>
          <w:sz w:val="24"/>
          <w:szCs w:val="24"/>
          <w:lang w:val="es-AR"/>
        </w:rPr>
        <w:fldChar w:fldCharType="begin"/>
      </w:r>
      <w:r w:rsidRPr="001169C1">
        <w:rPr>
          <w:rFonts w:ascii="Arial" w:hAnsi="Arial" w:cs="Arial"/>
          <w:b/>
          <w:bCs/>
          <w:sz w:val="24"/>
          <w:szCs w:val="24"/>
          <w:lang w:val="es-AR"/>
        </w:rPr>
        <w:instrText xml:space="preserve"> HYPERLINK "https://actualidadaeroespacial.com/wp-content/uploads/2021/07/Heathrow-130721.jpeg" </w:instrText>
      </w:r>
      <w:r w:rsidRPr="001169C1">
        <w:rPr>
          <w:rFonts w:ascii="Arial" w:hAnsi="Arial" w:cs="Arial"/>
          <w:b/>
          <w:bCs/>
          <w:sz w:val="24"/>
          <w:szCs w:val="24"/>
          <w:lang w:val="es-AR"/>
        </w:rPr>
        <w:fldChar w:fldCharType="separate"/>
      </w:r>
    </w:p>
    <w:p w14:paraId="3154E5A1" w14:textId="77777777" w:rsidR="001169C1" w:rsidRPr="001169C1" w:rsidRDefault="001169C1" w:rsidP="0019524A">
      <w:pPr>
        <w:pStyle w:val="Sinespaciado"/>
        <w:tabs>
          <w:tab w:val="left" w:pos="426"/>
        </w:tabs>
        <w:spacing w:line="360" w:lineRule="auto"/>
        <w:ind w:left="851"/>
        <w:jc w:val="both"/>
        <w:rPr>
          <w:rFonts w:ascii="Arial" w:hAnsi="Arial" w:cs="Arial"/>
          <w:sz w:val="24"/>
          <w:szCs w:val="24"/>
          <w:lang w:val="es-AR"/>
        </w:rPr>
      </w:pPr>
      <w:r w:rsidRPr="001169C1">
        <w:rPr>
          <w:rFonts w:ascii="Arial" w:hAnsi="Arial" w:cs="Arial"/>
          <w:b/>
          <w:bCs/>
          <w:sz w:val="24"/>
          <w:szCs w:val="24"/>
        </w:rPr>
        <w:fldChar w:fldCharType="end"/>
      </w:r>
      <w:r w:rsidR="0019524A" w:rsidRPr="0019524A">
        <w:rPr>
          <w:rFonts w:ascii="Arial" w:hAnsi="Arial" w:cs="Arial"/>
          <w:sz w:val="24"/>
          <w:szCs w:val="24"/>
        </w:rPr>
        <w:t>L</w:t>
      </w:r>
      <w:r w:rsidRPr="001169C1">
        <w:rPr>
          <w:rFonts w:ascii="Arial" w:hAnsi="Arial" w:cs="Arial"/>
          <w:sz w:val="24"/>
          <w:szCs w:val="24"/>
          <w:lang w:val="es-AR"/>
        </w:rPr>
        <w:t xml:space="preserve">a Autoridad de Aviación Civil (CAA) del Reino Unido ha </w:t>
      </w:r>
      <w:r>
        <w:rPr>
          <w:rFonts w:ascii="Arial" w:hAnsi="Arial" w:cs="Arial"/>
          <w:sz w:val="24"/>
          <w:szCs w:val="24"/>
          <w:lang w:val="es-AR"/>
        </w:rPr>
        <w:t>informado</w:t>
      </w:r>
      <w:r w:rsidRPr="001169C1">
        <w:rPr>
          <w:rFonts w:ascii="Arial" w:hAnsi="Arial" w:cs="Arial"/>
          <w:sz w:val="24"/>
          <w:szCs w:val="24"/>
          <w:lang w:val="es-AR"/>
        </w:rPr>
        <w:t xml:space="preserve"> al aeropuerto londinense de </w:t>
      </w:r>
      <w:proofErr w:type="spellStart"/>
      <w:r w:rsidRPr="001169C1">
        <w:rPr>
          <w:rFonts w:ascii="Arial" w:hAnsi="Arial" w:cs="Arial"/>
          <w:sz w:val="24"/>
          <w:szCs w:val="24"/>
          <w:lang w:val="es-AR"/>
        </w:rPr>
        <w:t>Heathrow</w:t>
      </w:r>
      <w:proofErr w:type="spellEnd"/>
      <w:r w:rsidRPr="001169C1">
        <w:rPr>
          <w:rFonts w:ascii="Arial" w:hAnsi="Arial" w:cs="Arial"/>
          <w:sz w:val="24"/>
          <w:szCs w:val="24"/>
          <w:lang w:val="es-AR"/>
        </w:rPr>
        <w:t xml:space="preserve"> que deberá reducir las tarifas que cobra a las aerolíneas hasta finales de 2026, accediendo a la petición de las compañías</w:t>
      </w:r>
      <w:r>
        <w:rPr>
          <w:rFonts w:ascii="Arial" w:hAnsi="Arial" w:cs="Arial"/>
          <w:sz w:val="24"/>
          <w:szCs w:val="24"/>
          <w:lang w:val="es-AR"/>
        </w:rPr>
        <w:t xml:space="preserve">, </w:t>
      </w:r>
      <w:r w:rsidRPr="001169C1">
        <w:rPr>
          <w:rFonts w:ascii="Arial" w:hAnsi="Arial" w:cs="Arial"/>
          <w:sz w:val="24"/>
          <w:szCs w:val="24"/>
          <w:lang w:val="es-AR"/>
        </w:rPr>
        <w:t>que califican de muy altas dichas tarifas aeroportuarias</w:t>
      </w:r>
      <w:r>
        <w:rPr>
          <w:rFonts w:ascii="Arial" w:hAnsi="Arial" w:cs="Arial"/>
          <w:sz w:val="24"/>
          <w:szCs w:val="24"/>
          <w:lang w:val="es-AR"/>
        </w:rPr>
        <w:t>.</w:t>
      </w:r>
    </w:p>
    <w:p w14:paraId="20FA1FF1" w14:textId="77777777" w:rsidR="001169C1" w:rsidRPr="001169C1" w:rsidRDefault="001169C1" w:rsidP="0019524A">
      <w:pPr>
        <w:pStyle w:val="Sinespaciado"/>
        <w:spacing w:line="360" w:lineRule="auto"/>
        <w:ind w:left="851"/>
        <w:jc w:val="both"/>
        <w:rPr>
          <w:rFonts w:ascii="Arial" w:hAnsi="Arial" w:cs="Arial"/>
          <w:sz w:val="24"/>
          <w:szCs w:val="24"/>
          <w:lang w:val="es-AR"/>
        </w:rPr>
      </w:pPr>
      <w:r w:rsidRPr="001169C1">
        <w:rPr>
          <w:rFonts w:ascii="Arial" w:hAnsi="Arial" w:cs="Arial"/>
          <w:sz w:val="24"/>
          <w:szCs w:val="24"/>
          <w:lang w:val="es-AR"/>
        </w:rPr>
        <w:t xml:space="preserve">El precio máximo medio por pasajero descenderá aproximadamente un 20%, y se mantendrá prácticamente estable en ese nivel hasta finales de 2026. </w:t>
      </w:r>
    </w:p>
    <w:p w14:paraId="36A81AD9" w14:textId="77777777" w:rsidR="001169C1" w:rsidRDefault="001169C1" w:rsidP="0019524A">
      <w:pPr>
        <w:pStyle w:val="Sinespaciado"/>
        <w:spacing w:line="360" w:lineRule="auto"/>
        <w:ind w:left="851"/>
        <w:jc w:val="both"/>
        <w:rPr>
          <w:rFonts w:ascii="Arial" w:hAnsi="Arial" w:cs="Arial"/>
          <w:sz w:val="24"/>
          <w:szCs w:val="24"/>
          <w:lang w:val="es-AR"/>
        </w:rPr>
      </w:pPr>
      <w:r w:rsidRPr="001169C1">
        <w:rPr>
          <w:rFonts w:ascii="Arial" w:hAnsi="Arial" w:cs="Arial"/>
          <w:sz w:val="24"/>
          <w:szCs w:val="24"/>
          <w:lang w:val="es-AR"/>
        </w:rPr>
        <w:t>El paquete incluye un programa de inversión de capital de 3.600 millones de libras esterlinas. Los pasajeros se beneficiarán de inversiones como escáneres de seguridad de próxima generación y un nuevo sistema de equipaje en la Terminal 2</w:t>
      </w:r>
      <w:r>
        <w:rPr>
          <w:rFonts w:ascii="Arial" w:hAnsi="Arial" w:cs="Arial"/>
          <w:sz w:val="24"/>
          <w:szCs w:val="24"/>
          <w:lang w:val="es-AR"/>
        </w:rPr>
        <w:t xml:space="preserve">. </w:t>
      </w:r>
    </w:p>
    <w:p w14:paraId="6A1AB672" w14:textId="77777777" w:rsidR="00224CBF" w:rsidRDefault="00224CBF" w:rsidP="009434C3">
      <w:pPr>
        <w:pStyle w:val="Sinespaciado"/>
        <w:spacing w:line="360" w:lineRule="auto"/>
        <w:ind w:left="708"/>
        <w:jc w:val="both"/>
        <w:rPr>
          <w:rFonts w:ascii="Arial" w:hAnsi="Arial" w:cs="Arial"/>
          <w:sz w:val="24"/>
          <w:szCs w:val="24"/>
          <w:lang w:val="es-AR"/>
        </w:rPr>
      </w:pPr>
    </w:p>
    <w:p w14:paraId="1DD6156C" w14:textId="77777777" w:rsidR="00224CBF" w:rsidRPr="00224CBF" w:rsidRDefault="00224CBF" w:rsidP="0019524A">
      <w:pPr>
        <w:pStyle w:val="Sinespaciado"/>
        <w:numPr>
          <w:ilvl w:val="0"/>
          <w:numId w:val="1"/>
        </w:numPr>
        <w:ind w:left="851" w:hanging="491"/>
        <w:jc w:val="both"/>
        <w:rPr>
          <w:rFonts w:ascii="Arial" w:hAnsi="Arial" w:cs="Arial"/>
          <w:b/>
          <w:bCs/>
          <w:sz w:val="24"/>
          <w:szCs w:val="24"/>
          <w:lang w:val="es-AR"/>
        </w:rPr>
      </w:pPr>
      <w:r w:rsidRPr="00224CBF">
        <w:rPr>
          <w:rFonts w:ascii="Arial" w:hAnsi="Arial" w:cs="Arial"/>
          <w:b/>
          <w:bCs/>
          <w:sz w:val="24"/>
          <w:szCs w:val="24"/>
          <w:lang w:val="es-AR"/>
        </w:rPr>
        <w:t>Digitalización e Inteligencia Artificial para predecir y agilizar la carga aérea</w:t>
      </w:r>
    </w:p>
    <w:p w14:paraId="39009A30" w14:textId="77777777" w:rsidR="00224CBF" w:rsidRPr="00224CBF" w:rsidRDefault="00224CBF" w:rsidP="009434C3">
      <w:pPr>
        <w:pStyle w:val="Sinespaciado"/>
        <w:ind w:left="708"/>
        <w:jc w:val="both"/>
        <w:rPr>
          <w:rStyle w:val="Hipervnculo"/>
          <w:rFonts w:ascii="Arial" w:hAnsi="Arial" w:cs="Arial"/>
          <w:b/>
          <w:bCs/>
          <w:sz w:val="24"/>
          <w:szCs w:val="24"/>
          <w:lang w:val="es-AR"/>
        </w:rPr>
      </w:pPr>
      <w:r w:rsidRPr="00224CBF">
        <w:rPr>
          <w:rFonts w:ascii="Arial" w:hAnsi="Arial" w:cs="Arial"/>
          <w:b/>
          <w:bCs/>
          <w:sz w:val="24"/>
          <w:szCs w:val="24"/>
          <w:lang w:val="es-AR"/>
        </w:rPr>
        <w:fldChar w:fldCharType="begin"/>
      </w:r>
      <w:r w:rsidRPr="00224CBF">
        <w:rPr>
          <w:rFonts w:ascii="Arial" w:hAnsi="Arial" w:cs="Arial"/>
          <w:b/>
          <w:bCs/>
          <w:sz w:val="24"/>
          <w:szCs w:val="24"/>
          <w:lang w:val="es-AR"/>
        </w:rPr>
        <w:instrText xml:space="preserve"> HYPERLINK "https://actualidadaeroespacial.com/wp-content/uploads/2023/03/Carga-aerea-090323.jpg" </w:instrText>
      </w:r>
      <w:r w:rsidRPr="00224CBF">
        <w:rPr>
          <w:rFonts w:ascii="Arial" w:hAnsi="Arial" w:cs="Arial"/>
          <w:b/>
          <w:bCs/>
          <w:sz w:val="24"/>
          <w:szCs w:val="24"/>
          <w:lang w:val="es-AR"/>
        </w:rPr>
        <w:fldChar w:fldCharType="separate"/>
      </w:r>
    </w:p>
    <w:p w14:paraId="672807FD" w14:textId="77777777" w:rsidR="00224CBF" w:rsidRPr="00224CBF" w:rsidRDefault="00224CBF" w:rsidP="009434C3">
      <w:pPr>
        <w:pStyle w:val="Sinespaciado"/>
        <w:ind w:left="708"/>
        <w:jc w:val="both"/>
        <w:rPr>
          <w:rStyle w:val="Hipervnculo"/>
          <w:rFonts w:ascii="Arial" w:hAnsi="Arial" w:cs="Arial"/>
          <w:b/>
          <w:bCs/>
          <w:sz w:val="24"/>
          <w:szCs w:val="24"/>
          <w:lang w:val="es-AR"/>
        </w:rPr>
      </w:pPr>
      <w:r w:rsidRPr="00224CBF">
        <w:rPr>
          <w:rStyle w:val="Hipervnculo"/>
          <w:rFonts w:ascii="Arial" w:hAnsi="Arial" w:cs="Arial"/>
          <w:b/>
          <w:bCs/>
          <w:noProof/>
          <w:sz w:val="24"/>
          <w:szCs w:val="24"/>
          <w:lang w:val="es-AR" w:eastAsia="es-AR"/>
        </w:rPr>
        <w:drawing>
          <wp:inline distT="0" distB="0" distL="0" distR="0" wp14:anchorId="151FA537" wp14:editId="7A11FB1B">
            <wp:extent cx="5731510" cy="2865755"/>
            <wp:effectExtent l="0" t="0" r="2540" b="0"/>
            <wp:docPr id="14" name="Imagen 14" descr="carga aére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ga aérea">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5C76BFA" w14:textId="77777777" w:rsidR="00224CBF" w:rsidRPr="00224CBF" w:rsidRDefault="00224CBF" w:rsidP="009434C3">
      <w:pPr>
        <w:pStyle w:val="Sinespaciado"/>
        <w:ind w:left="708"/>
        <w:jc w:val="both"/>
        <w:rPr>
          <w:rFonts w:ascii="Arial" w:hAnsi="Arial" w:cs="Arial"/>
          <w:b/>
          <w:bCs/>
          <w:sz w:val="24"/>
          <w:szCs w:val="24"/>
          <w:lang w:val="es-AR"/>
        </w:rPr>
      </w:pPr>
      <w:r w:rsidRPr="00224CBF">
        <w:rPr>
          <w:rFonts w:ascii="Arial" w:hAnsi="Arial" w:cs="Arial"/>
          <w:b/>
          <w:bCs/>
          <w:sz w:val="24"/>
          <w:szCs w:val="24"/>
        </w:rPr>
        <w:fldChar w:fldCharType="end"/>
      </w:r>
    </w:p>
    <w:p w14:paraId="4E85FAFC" w14:textId="77777777" w:rsidR="004D5E04" w:rsidRDefault="004D5E04" w:rsidP="009434C3">
      <w:pPr>
        <w:pStyle w:val="Sinespaciado"/>
        <w:spacing w:line="360" w:lineRule="auto"/>
        <w:ind w:left="708"/>
        <w:jc w:val="both"/>
        <w:rPr>
          <w:rFonts w:ascii="Arial" w:hAnsi="Arial" w:cs="Arial"/>
          <w:sz w:val="24"/>
          <w:szCs w:val="24"/>
          <w:lang w:val="es-AR"/>
        </w:rPr>
      </w:pPr>
    </w:p>
    <w:p w14:paraId="04FA72FD" w14:textId="77777777" w:rsidR="00224CBF" w:rsidRPr="00224CBF" w:rsidRDefault="00224CBF" w:rsidP="009434C3">
      <w:pPr>
        <w:pStyle w:val="Sinespaciado"/>
        <w:spacing w:line="360" w:lineRule="auto"/>
        <w:ind w:left="708"/>
        <w:jc w:val="both"/>
        <w:rPr>
          <w:rFonts w:ascii="Arial" w:hAnsi="Arial" w:cs="Arial"/>
          <w:sz w:val="24"/>
          <w:szCs w:val="24"/>
          <w:lang w:val="es-AR"/>
        </w:rPr>
      </w:pPr>
      <w:r w:rsidRPr="00224CBF">
        <w:rPr>
          <w:rFonts w:ascii="Arial" w:hAnsi="Arial" w:cs="Arial"/>
          <w:sz w:val="24"/>
          <w:szCs w:val="24"/>
          <w:lang w:val="es-AR"/>
        </w:rPr>
        <w:t xml:space="preserve">El proyecto Muelle Digital es una iniciativa de varias empresas con interés en el mundo de la carga aérea, como AIS </w:t>
      </w:r>
      <w:proofErr w:type="spellStart"/>
      <w:r w:rsidRPr="00224CBF">
        <w:rPr>
          <w:rFonts w:ascii="Arial" w:hAnsi="Arial" w:cs="Arial"/>
          <w:sz w:val="24"/>
          <w:szCs w:val="24"/>
          <w:lang w:val="es-AR"/>
        </w:rPr>
        <w:t>Group</w:t>
      </w:r>
      <w:proofErr w:type="spellEnd"/>
      <w:r w:rsidRPr="00224CBF">
        <w:rPr>
          <w:rFonts w:ascii="Arial" w:hAnsi="Arial" w:cs="Arial"/>
          <w:sz w:val="24"/>
          <w:szCs w:val="24"/>
          <w:lang w:val="es-AR"/>
        </w:rPr>
        <w:t xml:space="preserve">, GPA, </w:t>
      </w:r>
      <w:proofErr w:type="spellStart"/>
      <w:r w:rsidRPr="00224CBF">
        <w:rPr>
          <w:rFonts w:ascii="Arial" w:hAnsi="Arial" w:cs="Arial"/>
          <w:sz w:val="24"/>
          <w:szCs w:val="24"/>
          <w:lang w:val="es-AR"/>
        </w:rPr>
        <w:t>Portel</w:t>
      </w:r>
      <w:proofErr w:type="spellEnd"/>
      <w:r w:rsidRPr="00224CBF">
        <w:rPr>
          <w:rFonts w:ascii="Arial" w:hAnsi="Arial" w:cs="Arial"/>
          <w:sz w:val="24"/>
          <w:szCs w:val="24"/>
          <w:lang w:val="es-AR"/>
        </w:rPr>
        <w:t>, y dos clústeres el Clúster Digital de Cataluña y el Clúster de Movilidad y Logística de Euskadi. El proyecto, financiado por la Unión Europea, impulsa la digitalización del proceso de transporte terrestre y recepción de mercancía en los muelles de la terminal de carga, así como elaborar un cuadro de mando que permite visualizar desde el punto de vista estratégico la operativa de carga en un aeropuerto.</w:t>
      </w:r>
    </w:p>
    <w:p w14:paraId="1719F46F" w14:textId="77777777" w:rsidR="00224CBF" w:rsidRDefault="00224CBF" w:rsidP="009434C3">
      <w:pPr>
        <w:pStyle w:val="Sinespaciado"/>
        <w:spacing w:line="360" w:lineRule="auto"/>
        <w:ind w:left="708"/>
        <w:jc w:val="both"/>
        <w:rPr>
          <w:rFonts w:ascii="Arial" w:hAnsi="Arial" w:cs="Arial"/>
          <w:sz w:val="24"/>
          <w:szCs w:val="24"/>
          <w:lang w:val="es-AR"/>
        </w:rPr>
      </w:pPr>
      <w:r w:rsidRPr="00224CBF">
        <w:rPr>
          <w:rFonts w:ascii="Arial" w:hAnsi="Arial" w:cs="Arial"/>
          <w:sz w:val="24"/>
          <w:szCs w:val="24"/>
          <w:lang w:val="es-AR"/>
        </w:rPr>
        <w:t xml:space="preserve">El gran punto de innovación recae en que esta solución incorporará inteligencia artificial en forma de un modelo de aprendizaje automático que predecirá la demanda de carga aérea mensual en distintos aeropuertos. Así, se podrá optimizar los procesos que se producen entre el agente </w:t>
      </w:r>
      <w:proofErr w:type="spellStart"/>
      <w:r w:rsidRPr="00224CBF">
        <w:rPr>
          <w:rFonts w:ascii="Arial" w:hAnsi="Arial" w:cs="Arial"/>
          <w:sz w:val="24"/>
          <w:szCs w:val="24"/>
          <w:lang w:val="es-AR"/>
        </w:rPr>
        <w:t>transitario</w:t>
      </w:r>
      <w:proofErr w:type="spellEnd"/>
      <w:r w:rsidRPr="00224CBF">
        <w:rPr>
          <w:rFonts w:ascii="Arial" w:hAnsi="Arial" w:cs="Arial"/>
          <w:sz w:val="24"/>
          <w:szCs w:val="24"/>
          <w:lang w:val="es-AR"/>
        </w:rPr>
        <w:t xml:space="preserve">, el transportista que transporte la mercancía del expedidor hasta el agente de </w:t>
      </w:r>
      <w:proofErr w:type="spellStart"/>
      <w:r w:rsidRPr="00224CBF">
        <w:rPr>
          <w:rFonts w:ascii="Arial" w:hAnsi="Arial" w:cs="Arial"/>
          <w:sz w:val="24"/>
          <w:szCs w:val="24"/>
          <w:lang w:val="es-AR"/>
        </w:rPr>
        <w:t>handling</w:t>
      </w:r>
      <w:proofErr w:type="spellEnd"/>
      <w:r w:rsidRPr="00224CBF">
        <w:rPr>
          <w:rFonts w:ascii="Arial" w:hAnsi="Arial" w:cs="Arial"/>
          <w:sz w:val="24"/>
          <w:szCs w:val="24"/>
          <w:lang w:val="es-AR"/>
        </w:rPr>
        <w:t xml:space="preserve"> y el propio agente de </w:t>
      </w:r>
      <w:proofErr w:type="spellStart"/>
      <w:r w:rsidRPr="00224CBF">
        <w:rPr>
          <w:rFonts w:ascii="Arial" w:hAnsi="Arial" w:cs="Arial"/>
          <w:sz w:val="24"/>
          <w:szCs w:val="24"/>
          <w:lang w:val="es-AR"/>
        </w:rPr>
        <w:t>handling</w:t>
      </w:r>
      <w:proofErr w:type="spellEnd"/>
      <w:r w:rsidRPr="00224CBF">
        <w:rPr>
          <w:rFonts w:ascii="Arial" w:hAnsi="Arial" w:cs="Arial"/>
          <w:sz w:val="24"/>
          <w:szCs w:val="24"/>
          <w:lang w:val="es-AR"/>
        </w:rPr>
        <w:t xml:space="preserve"> del aeropuerto, en el flujo de exportación aérea.</w:t>
      </w:r>
    </w:p>
    <w:p w14:paraId="59C2F35B" w14:textId="77777777" w:rsidR="00414323" w:rsidRDefault="00414323" w:rsidP="009434C3">
      <w:pPr>
        <w:pStyle w:val="Sinespaciado"/>
        <w:spacing w:line="360" w:lineRule="auto"/>
        <w:ind w:left="708"/>
        <w:jc w:val="both"/>
        <w:rPr>
          <w:rFonts w:ascii="Arial" w:hAnsi="Arial" w:cs="Arial"/>
          <w:sz w:val="24"/>
          <w:szCs w:val="24"/>
          <w:lang w:val="es-AR"/>
        </w:rPr>
      </w:pPr>
    </w:p>
    <w:p w14:paraId="26FECA45" w14:textId="77777777" w:rsidR="007C21DF" w:rsidRPr="007C21DF" w:rsidRDefault="007C21DF" w:rsidP="0019524A">
      <w:pPr>
        <w:pStyle w:val="Sinespaciado"/>
        <w:numPr>
          <w:ilvl w:val="0"/>
          <w:numId w:val="1"/>
        </w:numPr>
        <w:ind w:left="851"/>
        <w:jc w:val="both"/>
        <w:rPr>
          <w:rFonts w:ascii="Arial" w:hAnsi="Arial" w:cs="Arial"/>
          <w:b/>
          <w:bCs/>
          <w:sz w:val="24"/>
          <w:szCs w:val="24"/>
          <w:lang w:val="es-AR"/>
        </w:rPr>
      </w:pPr>
      <w:r w:rsidRPr="007C21DF">
        <w:rPr>
          <w:rFonts w:ascii="Arial" w:hAnsi="Arial" w:cs="Arial"/>
          <w:b/>
          <w:bCs/>
          <w:sz w:val="24"/>
          <w:szCs w:val="24"/>
          <w:lang w:val="es-AR"/>
        </w:rPr>
        <w:t>INDRA implantará la torre remota digital más avanzada del mundo en el aeropuerto de Budapest</w:t>
      </w:r>
    </w:p>
    <w:p w14:paraId="17A2753D" w14:textId="77777777" w:rsidR="007C21DF" w:rsidRPr="007C21DF" w:rsidRDefault="007C21DF" w:rsidP="009434C3">
      <w:pPr>
        <w:pStyle w:val="Sinespaciado"/>
        <w:ind w:left="708"/>
        <w:jc w:val="both"/>
        <w:rPr>
          <w:rStyle w:val="Hipervnculo"/>
          <w:rFonts w:ascii="Arial" w:hAnsi="Arial" w:cs="Arial"/>
          <w:sz w:val="24"/>
          <w:szCs w:val="24"/>
          <w:lang w:val="es-AR"/>
        </w:rPr>
      </w:pPr>
      <w:r w:rsidRPr="007C21DF">
        <w:rPr>
          <w:rFonts w:ascii="Arial" w:hAnsi="Arial" w:cs="Arial"/>
          <w:sz w:val="24"/>
          <w:szCs w:val="24"/>
          <w:lang w:val="es-AR"/>
        </w:rPr>
        <w:fldChar w:fldCharType="begin"/>
      </w:r>
      <w:r w:rsidRPr="007C21DF">
        <w:rPr>
          <w:rFonts w:ascii="Arial" w:hAnsi="Arial" w:cs="Arial"/>
          <w:sz w:val="24"/>
          <w:szCs w:val="24"/>
          <w:lang w:val="es-AR"/>
        </w:rPr>
        <w:instrText xml:space="preserve"> HYPERLINK "https://actualidadaeroespacial.com/wp-content/uploads/2023/03/Indra-implantara-la-torre-remota-digital-en-Budapest-090323.png" </w:instrText>
      </w:r>
      <w:r w:rsidRPr="007C21DF">
        <w:rPr>
          <w:rFonts w:ascii="Arial" w:hAnsi="Arial" w:cs="Arial"/>
          <w:sz w:val="24"/>
          <w:szCs w:val="24"/>
          <w:lang w:val="es-AR"/>
        </w:rPr>
        <w:fldChar w:fldCharType="separate"/>
      </w:r>
    </w:p>
    <w:p w14:paraId="4E78532A" w14:textId="77777777" w:rsidR="007C21DF" w:rsidRPr="007C21DF" w:rsidRDefault="007C21DF" w:rsidP="0019524A">
      <w:pPr>
        <w:pStyle w:val="Sinespaciado"/>
        <w:spacing w:line="360" w:lineRule="auto"/>
        <w:ind w:left="851"/>
        <w:jc w:val="both"/>
        <w:rPr>
          <w:rFonts w:ascii="Arial" w:hAnsi="Arial" w:cs="Arial"/>
          <w:sz w:val="24"/>
          <w:szCs w:val="24"/>
          <w:lang w:val="es-AR"/>
        </w:rPr>
      </w:pPr>
      <w:r w:rsidRPr="007C21DF">
        <w:rPr>
          <w:rFonts w:ascii="Arial" w:hAnsi="Arial" w:cs="Arial"/>
          <w:sz w:val="24"/>
          <w:szCs w:val="24"/>
        </w:rPr>
        <w:fldChar w:fldCharType="end"/>
      </w:r>
      <w:r w:rsidRPr="007C21DF">
        <w:rPr>
          <w:rFonts w:ascii="Arial" w:hAnsi="Arial" w:cs="Arial"/>
          <w:sz w:val="24"/>
          <w:szCs w:val="24"/>
          <w:lang w:val="es-AR"/>
        </w:rPr>
        <w:t xml:space="preserve">INDRA implantará la torre remota digital más avanzada del mundo en el aeropuerto internacional </w:t>
      </w:r>
      <w:proofErr w:type="spellStart"/>
      <w:r w:rsidRPr="007C21DF">
        <w:rPr>
          <w:rFonts w:ascii="Arial" w:hAnsi="Arial" w:cs="Arial"/>
          <w:sz w:val="24"/>
          <w:szCs w:val="24"/>
          <w:lang w:val="es-AR"/>
        </w:rPr>
        <w:t>Ferenc</w:t>
      </w:r>
      <w:proofErr w:type="spellEnd"/>
      <w:r w:rsidRPr="007C21DF">
        <w:rPr>
          <w:rFonts w:ascii="Arial" w:hAnsi="Arial" w:cs="Arial"/>
          <w:sz w:val="24"/>
          <w:szCs w:val="24"/>
          <w:lang w:val="es-AR"/>
        </w:rPr>
        <w:t xml:space="preserve"> Liszt de Budapest, para el proveedor de navegación aérea </w:t>
      </w:r>
      <w:proofErr w:type="spellStart"/>
      <w:r w:rsidRPr="007C21DF">
        <w:rPr>
          <w:rFonts w:ascii="Arial" w:hAnsi="Arial" w:cs="Arial"/>
          <w:sz w:val="24"/>
          <w:szCs w:val="24"/>
          <w:lang w:val="es-AR"/>
        </w:rPr>
        <w:t>HungaroControl</w:t>
      </w:r>
      <w:proofErr w:type="spellEnd"/>
      <w:r w:rsidRPr="007C21DF">
        <w:rPr>
          <w:rFonts w:ascii="Arial" w:hAnsi="Arial" w:cs="Arial"/>
          <w:sz w:val="24"/>
          <w:szCs w:val="24"/>
          <w:lang w:val="es-AR"/>
        </w:rPr>
        <w:t xml:space="preserve">. </w:t>
      </w:r>
    </w:p>
    <w:p w14:paraId="791B6053" w14:textId="77777777" w:rsidR="007C21DF" w:rsidRPr="007C21DF" w:rsidRDefault="007C21DF" w:rsidP="0019524A">
      <w:pPr>
        <w:pStyle w:val="Sinespaciado"/>
        <w:spacing w:line="360" w:lineRule="auto"/>
        <w:ind w:left="851"/>
        <w:jc w:val="both"/>
        <w:rPr>
          <w:rFonts w:ascii="Arial" w:hAnsi="Arial" w:cs="Arial"/>
          <w:sz w:val="24"/>
          <w:szCs w:val="24"/>
          <w:lang w:val="es-AR"/>
        </w:rPr>
      </w:pPr>
      <w:r w:rsidRPr="007C21DF">
        <w:rPr>
          <w:rFonts w:ascii="Arial" w:hAnsi="Arial" w:cs="Arial"/>
          <w:sz w:val="24"/>
          <w:szCs w:val="24"/>
          <w:lang w:val="es-AR"/>
        </w:rPr>
        <w:t xml:space="preserve">A partir de 2024, </w:t>
      </w:r>
      <w:proofErr w:type="spellStart"/>
      <w:r w:rsidRPr="007C21DF">
        <w:rPr>
          <w:rFonts w:ascii="Arial" w:hAnsi="Arial" w:cs="Arial"/>
          <w:sz w:val="24"/>
          <w:szCs w:val="24"/>
          <w:lang w:val="es-AR"/>
        </w:rPr>
        <w:t>HungaroControl</w:t>
      </w:r>
      <w:proofErr w:type="spellEnd"/>
      <w:r w:rsidRPr="007C21DF">
        <w:rPr>
          <w:rFonts w:ascii="Arial" w:hAnsi="Arial" w:cs="Arial"/>
          <w:sz w:val="24"/>
          <w:szCs w:val="24"/>
          <w:lang w:val="es-AR"/>
        </w:rPr>
        <w:t xml:space="preserve"> prevé controlar de forma remota el aeropuerto de la capital húngara desde un centro de torres remotas digitales de última generación situado fuera del área del propio aeropuerto e</w:t>
      </w:r>
      <w:r w:rsidRPr="007C21DF">
        <w:rPr>
          <w:rFonts w:ascii="Arial" w:hAnsi="Arial" w:cs="Arial"/>
          <w:b/>
          <w:bCs/>
          <w:sz w:val="24"/>
          <w:szCs w:val="24"/>
          <w:lang w:val="es-AR"/>
        </w:rPr>
        <w:t> </w:t>
      </w:r>
      <w:r w:rsidRPr="007C21DF">
        <w:rPr>
          <w:rFonts w:ascii="Arial" w:hAnsi="Arial" w:cs="Arial"/>
          <w:sz w:val="24"/>
          <w:szCs w:val="24"/>
          <w:lang w:val="es-AR"/>
        </w:rPr>
        <w:t>Indra proporciona la plataforma tecnológica completa e integrada para este centro.</w:t>
      </w:r>
    </w:p>
    <w:p w14:paraId="2A4B49D6" w14:textId="77777777" w:rsidR="007C21DF" w:rsidRPr="007C21DF" w:rsidRDefault="007C21DF" w:rsidP="0019524A">
      <w:pPr>
        <w:pStyle w:val="Sinespaciado"/>
        <w:spacing w:line="360" w:lineRule="auto"/>
        <w:ind w:left="851"/>
        <w:jc w:val="both"/>
        <w:rPr>
          <w:rFonts w:ascii="Arial" w:hAnsi="Arial" w:cs="Arial"/>
          <w:sz w:val="24"/>
          <w:szCs w:val="24"/>
          <w:lang w:val="es-AR"/>
        </w:rPr>
      </w:pPr>
      <w:r w:rsidRPr="007C21DF">
        <w:rPr>
          <w:rFonts w:ascii="Arial" w:hAnsi="Arial" w:cs="Arial"/>
          <w:sz w:val="24"/>
          <w:szCs w:val="24"/>
          <w:lang w:val="es-AR"/>
        </w:rPr>
        <w:t xml:space="preserve">Hasta el momento, la tecnología de torre remota se había aplicado en aeropuertos más pequeños y regionales. Al implementar este sistema en Budapest, el aeropuerto de una capital europea que registra más de 120.000 movimientos al año, Indra y </w:t>
      </w:r>
      <w:proofErr w:type="spellStart"/>
      <w:r w:rsidRPr="007C21DF">
        <w:rPr>
          <w:rFonts w:ascii="Arial" w:hAnsi="Arial" w:cs="Arial"/>
          <w:sz w:val="24"/>
          <w:szCs w:val="24"/>
          <w:lang w:val="es-AR"/>
        </w:rPr>
        <w:t>HungaroControl</w:t>
      </w:r>
      <w:proofErr w:type="spellEnd"/>
      <w:r w:rsidRPr="007C21DF">
        <w:rPr>
          <w:rFonts w:ascii="Arial" w:hAnsi="Arial" w:cs="Arial"/>
          <w:sz w:val="24"/>
          <w:szCs w:val="24"/>
          <w:lang w:val="es-AR"/>
        </w:rPr>
        <w:t xml:space="preserve"> están demostrando la viabilidad de utilizar esta tecnología para controlar el tráfico en grandes aeropuertos. Se trata de un proyecto pionero en un sector que atraviesa una transformación tecnológica y que está adaptando la gestión del tráfico aéreo a una generación de controladores nativos digitales.</w:t>
      </w:r>
    </w:p>
    <w:p w14:paraId="255C6FFC" w14:textId="77777777" w:rsidR="007C21DF" w:rsidRDefault="007C21DF" w:rsidP="0019524A">
      <w:pPr>
        <w:pStyle w:val="Sinespaciado"/>
        <w:spacing w:line="360" w:lineRule="auto"/>
        <w:ind w:left="851"/>
        <w:jc w:val="both"/>
        <w:rPr>
          <w:rFonts w:ascii="Arial" w:hAnsi="Arial" w:cs="Arial"/>
          <w:sz w:val="24"/>
          <w:szCs w:val="24"/>
          <w:lang w:val="es-AR"/>
        </w:rPr>
      </w:pPr>
      <w:r w:rsidRPr="007C21DF">
        <w:rPr>
          <w:rFonts w:ascii="Arial" w:hAnsi="Arial" w:cs="Arial"/>
          <w:sz w:val="24"/>
          <w:szCs w:val="24"/>
          <w:lang w:val="es-AR"/>
        </w:rPr>
        <w:t xml:space="preserve">La plataforma de la torre remota digital de Indra facilita a los controladores una visión de alta calidad de toda el área del aeropuerto, enriquecida con información presentada mediante realidad aumentada. El sistema óptico se basa en una solución de cámaras </w:t>
      </w:r>
      <w:proofErr w:type="spellStart"/>
      <w:r w:rsidRPr="007C21DF">
        <w:rPr>
          <w:rFonts w:ascii="Arial" w:hAnsi="Arial" w:cs="Arial"/>
          <w:sz w:val="24"/>
          <w:szCs w:val="24"/>
          <w:lang w:val="es-AR"/>
        </w:rPr>
        <w:t>multimástil</w:t>
      </w:r>
      <w:proofErr w:type="spellEnd"/>
      <w:r w:rsidRPr="007C21DF">
        <w:rPr>
          <w:rFonts w:ascii="Arial" w:hAnsi="Arial" w:cs="Arial"/>
          <w:sz w:val="24"/>
          <w:szCs w:val="24"/>
          <w:lang w:val="es-AR"/>
        </w:rPr>
        <w:t xml:space="preserve"> preparada para cubrir aeropuertos con estructuras complejas, aportando una visión panorámica en 4K de máxima calidad y resolución, generada con un software propio que une y combina las imágenes para facilitar una visión más natural para el ojo humano. La capacidad de hacer zoom y el modo mejorado de visión nocturna se suman a funcionalidades avanzadas de tracking e identificación de objetos en movimiento para elevar considerablemente la conciencia situacional.</w:t>
      </w:r>
    </w:p>
    <w:p w14:paraId="6640D6D5" w14:textId="77777777" w:rsidR="00414323" w:rsidRDefault="00414323" w:rsidP="009434C3">
      <w:pPr>
        <w:pStyle w:val="Sinespaciado"/>
        <w:spacing w:line="360" w:lineRule="auto"/>
        <w:ind w:left="708"/>
        <w:jc w:val="both"/>
        <w:rPr>
          <w:rFonts w:ascii="Arial" w:hAnsi="Arial" w:cs="Arial"/>
          <w:sz w:val="24"/>
          <w:szCs w:val="24"/>
          <w:lang w:val="es-AR"/>
        </w:rPr>
      </w:pPr>
    </w:p>
    <w:p w14:paraId="607EA3BC" w14:textId="77777777" w:rsidR="00414323" w:rsidRPr="00414323" w:rsidRDefault="00414323" w:rsidP="009434C3">
      <w:pPr>
        <w:pStyle w:val="Sinespaciado"/>
        <w:numPr>
          <w:ilvl w:val="0"/>
          <w:numId w:val="1"/>
        </w:numPr>
        <w:spacing w:line="360" w:lineRule="auto"/>
        <w:jc w:val="both"/>
        <w:rPr>
          <w:rFonts w:ascii="Arial" w:hAnsi="Arial" w:cs="Arial"/>
          <w:b/>
          <w:bCs/>
          <w:sz w:val="24"/>
          <w:szCs w:val="24"/>
          <w:lang w:val="es-AR"/>
        </w:rPr>
      </w:pPr>
      <w:r w:rsidRPr="00414323">
        <w:rPr>
          <w:rFonts w:ascii="Arial" w:hAnsi="Arial" w:cs="Arial"/>
          <w:b/>
          <w:bCs/>
          <w:sz w:val="24"/>
          <w:szCs w:val="24"/>
          <w:lang w:val="es-AR"/>
        </w:rPr>
        <w:t xml:space="preserve">ZARAGOZA contará con el primer </w:t>
      </w:r>
      <w:proofErr w:type="spellStart"/>
      <w:r w:rsidRPr="00414323">
        <w:rPr>
          <w:rFonts w:ascii="Arial" w:hAnsi="Arial" w:cs="Arial"/>
          <w:b/>
          <w:bCs/>
          <w:sz w:val="24"/>
          <w:szCs w:val="24"/>
          <w:lang w:val="es-AR"/>
        </w:rPr>
        <w:t>vertipuerto</w:t>
      </w:r>
      <w:proofErr w:type="spellEnd"/>
      <w:r w:rsidRPr="00414323">
        <w:rPr>
          <w:rFonts w:ascii="Arial" w:hAnsi="Arial" w:cs="Arial"/>
          <w:b/>
          <w:bCs/>
          <w:sz w:val="24"/>
          <w:szCs w:val="24"/>
          <w:lang w:val="es-AR"/>
        </w:rPr>
        <w:t xml:space="preserve"> urbano europeo </w:t>
      </w:r>
    </w:p>
    <w:p w14:paraId="755C54E3" w14:textId="77777777" w:rsidR="00414323" w:rsidRPr="00414323" w:rsidRDefault="00414323" w:rsidP="009434C3">
      <w:pPr>
        <w:pStyle w:val="Sinespaciado"/>
        <w:spacing w:line="360" w:lineRule="auto"/>
        <w:ind w:left="708"/>
        <w:jc w:val="both"/>
        <w:rPr>
          <w:rStyle w:val="Hipervnculo"/>
          <w:rFonts w:ascii="Arial" w:hAnsi="Arial" w:cs="Arial"/>
          <w:sz w:val="24"/>
          <w:szCs w:val="24"/>
          <w:lang w:val="es-AR"/>
        </w:rPr>
      </w:pPr>
      <w:r w:rsidRPr="00414323">
        <w:rPr>
          <w:rFonts w:ascii="Arial" w:hAnsi="Arial" w:cs="Arial"/>
          <w:sz w:val="24"/>
          <w:szCs w:val="24"/>
          <w:lang w:val="es-AR"/>
        </w:rPr>
        <w:fldChar w:fldCharType="begin"/>
      </w:r>
      <w:r w:rsidRPr="00414323">
        <w:rPr>
          <w:rFonts w:ascii="Arial" w:hAnsi="Arial" w:cs="Arial"/>
          <w:sz w:val="24"/>
          <w:szCs w:val="24"/>
          <w:lang w:val="es-AR"/>
        </w:rPr>
        <w:instrText xml:space="preserve"> HYPERLINK "https://actualidadaeroespacial.com/wp-content/uploads/2021/01/vertipuertos-280121.jpg" </w:instrText>
      </w:r>
      <w:r w:rsidRPr="00414323">
        <w:rPr>
          <w:rFonts w:ascii="Arial" w:hAnsi="Arial" w:cs="Arial"/>
          <w:sz w:val="24"/>
          <w:szCs w:val="24"/>
          <w:lang w:val="es-AR"/>
        </w:rPr>
        <w:fldChar w:fldCharType="separate"/>
      </w:r>
    </w:p>
    <w:p w14:paraId="72317063" w14:textId="77777777" w:rsidR="00414323" w:rsidRPr="00414323" w:rsidRDefault="00414323" w:rsidP="009434C3">
      <w:pPr>
        <w:pStyle w:val="Sinespaciado"/>
        <w:spacing w:line="360" w:lineRule="auto"/>
        <w:ind w:left="708"/>
        <w:jc w:val="both"/>
        <w:rPr>
          <w:rStyle w:val="Hipervnculo"/>
          <w:rFonts w:ascii="Arial" w:hAnsi="Arial" w:cs="Arial"/>
          <w:sz w:val="24"/>
          <w:szCs w:val="24"/>
          <w:lang w:val="es-AR"/>
        </w:rPr>
      </w:pPr>
      <w:r w:rsidRPr="00414323">
        <w:rPr>
          <w:rStyle w:val="Hipervnculo"/>
          <w:rFonts w:ascii="Arial" w:hAnsi="Arial" w:cs="Arial"/>
          <w:noProof/>
          <w:sz w:val="24"/>
          <w:szCs w:val="24"/>
          <w:lang w:val="es-AR" w:eastAsia="es-AR"/>
        </w:rPr>
        <w:drawing>
          <wp:inline distT="0" distB="0" distL="0" distR="0" wp14:anchorId="1EDB29A1" wp14:editId="58D8D1D7">
            <wp:extent cx="5731510" cy="2865755"/>
            <wp:effectExtent l="0" t="0" r="2540" b="0"/>
            <wp:docPr id="21" name="Imagen 21" descr="Ferrovial y Lilium desarrollarán una red de 10 vertipuertos en EEUU">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rovial y Lilium desarrollarán una red de 10 vertipuertos en EEUU">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DB183C4" w14:textId="77777777" w:rsidR="00414323" w:rsidRPr="00414323" w:rsidRDefault="00414323" w:rsidP="009434C3">
      <w:pPr>
        <w:pStyle w:val="Sinespaciado"/>
        <w:spacing w:line="360" w:lineRule="auto"/>
        <w:ind w:left="708"/>
        <w:jc w:val="both"/>
        <w:rPr>
          <w:rFonts w:ascii="Arial" w:hAnsi="Arial" w:cs="Arial"/>
          <w:sz w:val="24"/>
          <w:szCs w:val="24"/>
          <w:lang w:val="es-AR"/>
        </w:rPr>
      </w:pPr>
      <w:r w:rsidRPr="00414323">
        <w:rPr>
          <w:rFonts w:ascii="Arial" w:hAnsi="Arial" w:cs="Arial"/>
          <w:sz w:val="24"/>
          <w:szCs w:val="24"/>
        </w:rPr>
        <w:fldChar w:fldCharType="end"/>
      </w:r>
    </w:p>
    <w:p w14:paraId="4E18F581" w14:textId="77777777" w:rsidR="00414323" w:rsidRPr="00414323" w:rsidRDefault="00414323" w:rsidP="009434C3">
      <w:pPr>
        <w:pStyle w:val="Sinespaciado"/>
        <w:spacing w:line="360" w:lineRule="auto"/>
        <w:ind w:left="720"/>
        <w:jc w:val="both"/>
        <w:rPr>
          <w:rFonts w:ascii="Arial" w:hAnsi="Arial" w:cs="Arial"/>
          <w:sz w:val="24"/>
          <w:szCs w:val="24"/>
          <w:lang w:val="es-AR"/>
        </w:rPr>
      </w:pPr>
      <w:r w:rsidRPr="00414323">
        <w:rPr>
          <w:rFonts w:ascii="Arial" w:hAnsi="Arial" w:cs="Arial"/>
          <w:sz w:val="24"/>
          <w:szCs w:val="24"/>
          <w:lang w:val="es-AR"/>
        </w:rPr>
        <w:t xml:space="preserve">Zaragoza será la primera ciudad europea en contar con un </w:t>
      </w:r>
      <w:proofErr w:type="spellStart"/>
      <w:r w:rsidRPr="00414323">
        <w:rPr>
          <w:rFonts w:ascii="Arial" w:hAnsi="Arial" w:cs="Arial"/>
          <w:sz w:val="24"/>
          <w:szCs w:val="24"/>
          <w:lang w:val="es-AR"/>
        </w:rPr>
        <w:t>vertipuerto</w:t>
      </w:r>
      <w:proofErr w:type="spellEnd"/>
      <w:r w:rsidRPr="00414323">
        <w:rPr>
          <w:rFonts w:ascii="Arial" w:hAnsi="Arial" w:cs="Arial"/>
          <w:sz w:val="24"/>
          <w:szCs w:val="24"/>
          <w:lang w:val="es-AR"/>
        </w:rPr>
        <w:t xml:space="preserve"> en un entorno urbano, una infraestructura que sirva como espacio de aterrizaje y despegue de drones para reparto de mercancías o transporte de personas entre distintos puntos de la ciudad. </w:t>
      </w:r>
    </w:p>
    <w:p w14:paraId="2E8F4715" w14:textId="77777777" w:rsidR="00414323" w:rsidRPr="00414323" w:rsidRDefault="00414323" w:rsidP="009434C3">
      <w:pPr>
        <w:pStyle w:val="Sinespaciado"/>
        <w:spacing w:line="360" w:lineRule="auto"/>
        <w:ind w:left="708"/>
        <w:jc w:val="both"/>
        <w:rPr>
          <w:rFonts w:ascii="Arial" w:hAnsi="Arial" w:cs="Arial"/>
          <w:sz w:val="24"/>
          <w:szCs w:val="24"/>
          <w:lang w:val="es-AR"/>
        </w:rPr>
      </w:pPr>
      <w:r w:rsidRPr="00414323">
        <w:rPr>
          <w:rFonts w:ascii="Arial" w:hAnsi="Arial" w:cs="Arial"/>
          <w:sz w:val="24"/>
          <w:szCs w:val="24"/>
          <w:lang w:val="es-AR"/>
        </w:rPr>
        <w:t>El Gobierno de Zaragoza ha autorizado a la ocupación con carácter provisional y a precario de 7.500 metros cuadrados por un plazo máximo de 10 años</w:t>
      </w:r>
      <w:r>
        <w:rPr>
          <w:rFonts w:ascii="Arial" w:hAnsi="Arial" w:cs="Arial"/>
          <w:sz w:val="24"/>
          <w:szCs w:val="24"/>
          <w:lang w:val="es-AR"/>
        </w:rPr>
        <w:t>.</w:t>
      </w:r>
    </w:p>
    <w:p w14:paraId="49A6B5B6" w14:textId="77777777" w:rsidR="00414323" w:rsidRDefault="00414323" w:rsidP="009434C3">
      <w:pPr>
        <w:pStyle w:val="Sinespaciado"/>
        <w:spacing w:line="360" w:lineRule="auto"/>
        <w:ind w:left="708"/>
        <w:jc w:val="both"/>
        <w:rPr>
          <w:rFonts w:ascii="Arial" w:hAnsi="Arial" w:cs="Arial"/>
          <w:sz w:val="24"/>
          <w:szCs w:val="24"/>
          <w:lang w:val="es-AR"/>
        </w:rPr>
      </w:pPr>
      <w:r w:rsidRPr="00414323">
        <w:rPr>
          <w:rFonts w:ascii="Arial" w:hAnsi="Arial" w:cs="Arial"/>
          <w:sz w:val="24"/>
          <w:szCs w:val="24"/>
          <w:lang w:val="es-AR"/>
        </w:rPr>
        <w:t>De este modo, la capital aragonesa será un referente europeo al</w:t>
      </w:r>
      <w:r w:rsidRPr="00414323">
        <w:rPr>
          <w:rFonts w:ascii="Arial" w:hAnsi="Arial" w:cs="Arial"/>
          <w:b/>
          <w:bCs/>
          <w:sz w:val="24"/>
          <w:szCs w:val="24"/>
          <w:lang w:val="es-AR"/>
        </w:rPr>
        <w:t> </w:t>
      </w:r>
      <w:r w:rsidRPr="00414323">
        <w:rPr>
          <w:rFonts w:ascii="Arial" w:hAnsi="Arial" w:cs="Arial"/>
          <w:sz w:val="24"/>
          <w:szCs w:val="24"/>
          <w:lang w:val="es-AR"/>
        </w:rPr>
        <w:t xml:space="preserve">permitir este año testar las infraestructuras de aterrizaje y despegue vertical de los drones en entorno urbano e interurbano por primera vez en España y Europa, una edificación que supone un nuevo medio para la </w:t>
      </w:r>
      <w:proofErr w:type="spellStart"/>
      <w:r w:rsidRPr="00414323">
        <w:rPr>
          <w:rFonts w:ascii="Arial" w:hAnsi="Arial" w:cs="Arial"/>
          <w:sz w:val="24"/>
          <w:szCs w:val="24"/>
          <w:lang w:val="es-AR"/>
        </w:rPr>
        <w:t>intermodalidad</w:t>
      </w:r>
      <w:proofErr w:type="spellEnd"/>
      <w:r w:rsidRPr="00414323">
        <w:rPr>
          <w:rFonts w:ascii="Arial" w:hAnsi="Arial" w:cs="Arial"/>
          <w:sz w:val="24"/>
          <w:szCs w:val="24"/>
          <w:lang w:val="es-AR"/>
        </w:rPr>
        <w:t xml:space="preserve"> de transporte eficiente y sostenible</w:t>
      </w:r>
      <w:r>
        <w:rPr>
          <w:rFonts w:ascii="Arial" w:hAnsi="Arial" w:cs="Arial"/>
          <w:sz w:val="24"/>
          <w:szCs w:val="24"/>
          <w:lang w:val="es-AR"/>
        </w:rPr>
        <w:t>.</w:t>
      </w:r>
    </w:p>
    <w:p w14:paraId="1B95F317" w14:textId="77777777" w:rsidR="009B7FF3" w:rsidRDefault="009B7FF3" w:rsidP="009434C3">
      <w:pPr>
        <w:pStyle w:val="Sinespaciado"/>
        <w:spacing w:line="360" w:lineRule="auto"/>
        <w:ind w:left="708"/>
        <w:jc w:val="both"/>
        <w:rPr>
          <w:rFonts w:ascii="Arial" w:hAnsi="Arial" w:cs="Arial"/>
          <w:sz w:val="24"/>
          <w:szCs w:val="24"/>
          <w:lang w:val="es-AR"/>
        </w:rPr>
      </w:pPr>
    </w:p>
    <w:p w14:paraId="629B8961" w14:textId="77777777" w:rsidR="009B7FF3" w:rsidRPr="009B7FF3" w:rsidRDefault="009B7FF3" w:rsidP="009434C3">
      <w:pPr>
        <w:pStyle w:val="Sinespaciado"/>
        <w:numPr>
          <w:ilvl w:val="0"/>
          <w:numId w:val="1"/>
        </w:numPr>
        <w:spacing w:line="360" w:lineRule="auto"/>
        <w:jc w:val="both"/>
        <w:rPr>
          <w:rFonts w:ascii="Arial" w:hAnsi="Arial" w:cs="Arial"/>
          <w:b/>
          <w:bCs/>
          <w:sz w:val="24"/>
          <w:szCs w:val="24"/>
          <w:lang w:val="es-AR"/>
        </w:rPr>
      </w:pPr>
      <w:r w:rsidRPr="009B7FF3">
        <w:rPr>
          <w:rFonts w:ascii="Arial" w:hAnsi="Arial" w:cs="Arial"/>
          <w:b/>
          <w:bCs/>
          <w:sz w:val="24"/>
          <w:szCs w:val="24"/>
          <w:lang w:val="es-AR"/>
        </w:rPr>
        <w:t>AENA firm</w:t>
      </w:r>
      <w:r>
        <w:rPr>
          <w:rFonts w:ascii="Arial" w:hAnsi="Arial" w:cs="Arial"/>
          <w:b/>
          <w:bCs/>
          <w:sz w:val="24"/>
          <w:szCs w:val="24"/>
          <w:lang w:val="es-AR"/>
        </w:rPr>
        <w:t>ó</w:t>
      </w:r>
      <w:r w:rsidRPr="009B7FF3">
        <w:rPr>
          <w:rFonts w:ascii="Arial" w:hAnsi="Arial" w:cs="Arial"/>
          <w:b/>
          <w:bCs/>
          <w:sz w:val="24"/>
          <w:szCs w:val="24"/>
          <w:lang w:val="es-AR"/>
        </w:rPr>
        <w:t xml:space="preserve"> el contrato de concesión de 11 aeropuertos en Brasil</w:t>
      </w:r>
    </w:p>
    <w:p w14:paraId="03F227C8" w14:textId="77777777" w:rsidR="009B7FF3" w:rsidRPr="009B7FF3" w:rsidRDefault="009B7FF3" w:rsidP="009434C3">
      <w:pPr>
        <w:pStyle w:val="Sinespaciado"/>
        <w:spacing w:line="360" w:lineRule="auto"/>
        <w:ind w:left="708"/>
        <w:jc w:val="both"/>
        <w:rPr>
          <w:rStyle w:val="Hipervnculo"/>
          <w:rFonts w:ascii="Arial" w:hAnsi="Arial" w:cs="Arial"/>
          <w:sz w:val="24"/>
          <w:szCs w:val="24"/>
          <w:lang w:val="es-AR"/>
        </w:rPr>
      </w:pPr>
      <w:r w:rsidRPr="009B7FF3">
        <w:rPr>
          <w:rFonts w:ascii="Arial" w:hAnsi="Arial" w:cs="Arial"/>
          <w:sz w:val="24"/>
          <w:szCs w:val="24"/>
          <w:lang w:val="es-AR"/>
        </w:rPr>
        <w:fldChar w:fldCharType="begin"/>
      </w:r>
      <w:r w:rsidRPr="009B7FF3">
        <w:rPr>
          <w:rFonts w:ascii="Arial" w:hAnsi="Arial" w:cs="Arial"/>
          <w:sz w:val="24"/>
          <w:szCs w:val="24"/>
          <w:lang w:val="es-AR"/>
        </w:rPr>
        <w:instrText xml:space="preserve"> HYPERLINK "https://actualidadaeroespacial.com/wp-content/uploads/2020/02/Aena-Brasil-250220.jpeg" </w:instrText>
      </w:r>
      <w:r w:rsidRPr="009B7FF3">
        <w:rPr>
          <w:rFonts w:ascii="Arial" w:hAnsi="Arial" w:cs="Arial"/>
          <w:sz w:val="24"/>
          <w:szCs w:val="24"/>
          <w:lang w:val="es-AR"/>
        </w:rPr>
        <w:fldChar w:fldCharType="separate"/>
      </w:r>
    </w:p>
    <w:p w14:paraId="7BECD974" w14:textId="77777777" w:rsidR="009B7FF3" w:rsidRPr="009B7FF3" w:rsidRDefault="009B7FF3" w:rsidP="009434C3">
      <w:pPr>
        <w:pStyle w:val="Sinespaciado"/>
        <w:spacing w:line="360" w:lineRule="auto"/>
        <w:ind w:left="708"/>
        <w:jc w:val="both"/>
        <w:rPr>
          <w:rFonts w:ascii="Arial" w:hAnsi="Arial" w:cs="Arial"/>
          <w:sz w:val="24"/>
          <w:szCs w:val="24"/>
          <w:lang w:val="es-AR"/>
        </w:rPr>
      </w:pPr>
      <w:r w:rsidRPr="009B7FF3">
        <w:rPr>
          <w:rFonts w:ascii="Arial" w:hAnsi="Arial" w:cs="Arial"/>
          <w:sz w:val="24"/>
          <w:szCs w:val="24"/>
          <w:lang w:val="es-AR"/>
        </w:rPr>
        <w:fldChar w:fldCharType="end"/>
      </w:r>
      <w:r w:rsidRPr="009B7FF3">
        <w:rPr>
          <w:rFonts w:ascii="Arial" w:hAnsi="Arial" w:cs="Arial"/>
          <w:sz w:val="24"/>
          <w:szCs w:val="24"/>
          <w:lang w:val="es-AR"/>
        </w:rPr>
        <w:t>AENA</w:t>
      </w:r>
      <w:r>
        <w:rPr>
          <w:rFonts w:ascii="Arial" w:hAnsi="Arial" w:cs="Arial"/>
          <w:sz w:val="24"/>
          <w:szCs w:val="24"/>
          <w:lang w:val="es-AR"/>
        </w:rPr>
        <w:t xml:space="preserve"> </w:t>
      </w:r>
      <w:r w:rsidRPr="009B7FF3">
        <w:rPr>
          <w:rFonts w:ascii="Arial" w:hAnsi="Arial" w:cs="Arial"/>
          <w:sz w:val="24"/>
          <w:szCs w:val="24"/>
          <w:lang w:val="es-AR"/>
        </w:rPr>
        <w:t>ha firmado el contrato de concesión de 11 aeropuertos en Brasil, ubicados en cuatro estados (São Paulo, Mato Grosso del Sur, Minas Gerais y Pará) por un plazo de 30 años, con la posibilidad de cinco años más.</w:t>
      </w:r>
    </w:p>
    <w:p w14:paraId="485F2104" w14:textId="77777777" w:rsidR="009B7FF3" w:rsidRPr="009B7FF3" w:rsidRDefault="009B7FF3" w:rsidP="009434C3">
      <w:pPr>
        <w:pStyle w:val="Sinespaciado"/>
        <w:spacing w:line="360" w:lineRule="auto"/>
        <w:ind w:left="708"/>
        <w:jc w:val="both"/>
        <w:rPr>
          <w:rFonts w:ascii="Arial" w:hAnsi="Arial" w:cs="Arial"/>
          <w:sz w:val="24"/>
          <w:szCs w:val="24"/>
          <w:lang w:val="es-AR"/>
        </w:rPr>
      </w:pPr>
      <w:r w:rsidRPr="009B7FF3">
        <w:rPr>
          <w:rFonts w:ascii="Arial" w:hAnsi="Arial" w:cs="Arial"/>
          <w:sz w:val="24"/>
          <w:szCs w:val="24"/>
          <w:lang w:val="es-AR"/>
        </w:rPr>
        <w:t xml:space="preserve">La adjudicación del grupo de 11 aeropuertos es la mayor operación de desarrollo internacional en la historia de AENA que, bajo la marca </w:t>
      </w:r>
      <w:proofErr w:type="spellStart"/>
      <w:r w:rsidRPr="009B7FF3">
        <w:rPr>
          <w:rFonts w:ascii="Arial" w:hAnsi="Arial" w:cs="Arial"/>
          <w:sz w:val="24"/>
          <w:szCs w:val="24"/>
          <w:lang w:val="es-AR"/>
        </w:rPr>
        <w:t>Aena</w:t>
      </w:r>
      <w:proofErr w:type="spellEnd"/>
      <w:r w:rsidRPr="009B7FF3">
        <w:rPr>
          <w:rFonts w:ascii="Arial" w:hAnsi="Arial" w:cs="Arial"/>
          <w:sz w:val="24"/>
          <w:szCs w:val="24"/>
          <w:lang w:val="es-AR"/>
        </w:rPr>
        <w:t xml:space="preserve"> Brasil, gestiona al 100%</w:t>
      </w:r>
      <w:r>
        <w:rPr>
          <w:rFonts w:ascii="Arial" w:hAnsi="Arial" w:cs="Arial"/>
          <w:sz w:val="24"/>
          <w:szCs w:val="24"/>
          <w:lang w:val="es-AR"/>
        </w:rPr>
        <w:t>,</w:t>
      </w:r>
      <w:r w:rsidRPr="009B7FF3">
        <w:rPr>
          <w:rFonts w:ascii="Arial" w:hAnsi="Arial" w:cs="Arial"/>
          <w:sz w:val="24"/>
          <w:szCs w:val="24"/>
          <w:lang w:val="es-AR"/>
        </w:rPr>
        <w:t xml:space="preserve"> desde 2020</w:t>
      </w:r>
      <w:r>
        <w:rPr>
          <w:rFonts w:ascii="Arial" w:hAnsi="Arial" w:cs="Arial"/>
          <w:sz w:val="24"/>
          <w:szCs w:val="24"/>
          <w:lang w:val="es-AR"/>
        </w:rPr>
        <w:t>,</w:t>
      </w:r>
      <w:r w:rsidRPr="009B7FF3">
        <w:rPr>
          <w:rFonts w:ascii="Arial" w:hAnsi="Arial" w:cs="Arial"/>
          <w:sz w:val="24"/>
          <w:szCs w:val="24"/>
          <w:lang w:val="es-AR"/>
        </w:rPr>
        <w:t xml:space="preserve"> otros seis aeropuertos en el Nordeste del país y tiene presencia en Reino Unido, donde gestiona al 51% el aeropuerto de Londres-</w:t>
      </w:r>
      <w:proofErr w:type="spellStart"/>
      <w:r w:rsidRPr="009B7FF3">
        <w:rPr>
          <w:rFonts w:ascii="Arial" w:hAnsi="Arial" w:cs="Arial"/>
          <w:sz w:val="24"/>
          <w:szCs w:val="24"/>
          <w:lang w:val="es-AR"/>
        </w:rPr>
        <w:t>Luton</w:t>
      </w:r>
      <w:proofErr w:type="spellEnd"/>
      <w:r w:rsidRPr="009B7FF3">
        <w:rPr>
          <w:rFonts w:ascii="Arial" w:hAnsi="Arial" w:cs="Arial"/>
          <w:sz w:val="24"/>
          <w:szCs w:val="24"/>
          <w:lang w:val="es-AR"/>
        </w:rPr>
        <w:t xml:space="preserve">, y en México, Colombia y Jamaica. </w:t>
      </w:r>
    </w:p>
    <w:p w14:paraId="04826342" w14:textId="77777777" w:rsidR="00AF0718" w:rsidRPr="00AF0718" w:rsidRDefault="00AF0718" w:rsidP="009434C3">
      <w:pPr>
        <w:pStyle w:val="Sinespaciado"/>
        <w:spacing w:line="360" w:lineRule="auto"/>
        <w:jc w:val="both"/>
        <w:rPr>
          <w:rFonts w:ascii="Arial" w:hAnsi="Arial" w:cs="Arial"/>
          <w:b/>
          <w:bCs/>
          <w:sz w:val="24"/>
          <w:szCs w:val="24"/>
        </w:rPr>
      </w:pPr>
    </w:p>
    <w:p w14:paraId="1926956C" w14:textId="77777777" w:rsidR="00AF0718" w:rsidRDefault="00AF0718" w:rsidP="009434C3">
      <w:pPr>
        <w:pStyle w:val="Sinespaciado"/>
        <w:spacing w:line="360" w:lineRule="auto"/>
        <w:jc w:val="both"/>
        <w:rPr>
          <w:rFonts w:ascii="Arial" w:hAnsi="Arial" w:cs="Arial"/>
          <w:b/>
          <w:bCs/>
          <w:sz w:val="24"/>
          <w:szCs w:val="24"/>
        </w:rPr>
      </w:pPr>
      <w:r w:rsidRPr="00AF0718">
        <w:rPr>
          <w:rFonts w:ascii="Arial" w:hAnsi="Arial" w:cs="Arial"/>
          <w:b/>
          <w:bCs/>
          <w:sz w:val="24"/>
          <w:szCs w:val="24"/>
        </w:rPr>
        <w:t>7.- NOTICIAS AERONÁUTICAS INTERNACIONALES</w:t>
      </w:r>
    </w:p>
    <w:p w14:paraId="783F1DC8" w14:textId="77777777" w:rsidR="00794327" w:rsidRDefault="00794327" w:rsidP="009434C3">
      <w:pPr>
        <w:pStyle w:val="Sinespaciado"/>
        <w:spacing w:line="360" w:lineRule="auto"/>
        <w:jc w:val="both"/>
        <w:rPr>
          <w:rFonts w:ascii="Arial" w:hAnsi="Arial" w:cs="Arial"/>
          <w:b/>
          <w:bCs/>
          <w:sz w:val="24"/>
          <w:szCs w:val="24"/>
        </w:rPr>
      </w:pPr>
    </w:p>
    <w:p w14:paraId="286681C9" w14:textId="77777777" w:rsidR="00794327" w:rsidRPr="00794327" w:rsidRDefault="00666484" w:rsidP="0019524A">
      <w:pPr>
        <w:pStyle w:val="Prrafodelista"/>
        <w:numPr>
          <w:ilvl w:val="0"/>
          <w:numId w:val="1"/>
        </w:numPr>
        <w:spacing w:after="96" w:line="360" w:lineRule="auto"/>
        <w:ind w:left="851" w:hanging="491"/>
        <w:jc w:val="both"/>
        <w:textAlignment w:val="baseline"/>
        <w:outlineLvl w:val="0"/>
        <w:rPr>
          <w:rFonts w:ascii="Arial" w:eastAsia="Times New Roman" w:hAnsi="Arial" w:cs="Arial"/>
          <w:b/>
          <w:bCs/>
          <w:spacing w:val="-10"/>
          <w:kern w:val="36"/>
          <w:sz w:val="24"/>
          <w:szCs w:val="24"/>
          <w:lang w:eastAsia="es-AR"/>
        </w:rPr>
      </w:pPr>
      <w:r w:rsidRPr="00794327">
        <w:rPr>
          <w:rFonts w:ascii="Arial" w:eastAsia="Times New Roman" w:hAnsi="Arial" w:cs="Arial"/>
          <w:b/>
          <w:bCs/>
          <w:spacing w:val="-10"/>
          <w:kern w:val="36"/>
          <w:sz w:val="24"/>
          <w:szCs w:val="24"/>
          <w:lang w:eastAsia="es-AR"/>
        </w:rPr>
        <w:t xml:space="preserve">STRATOLAUNCH </w:t>
      </w:r>
      <w:r w:rsidR="00794327" w:rsidRPr="00794327">
        <w:rPr>
          <w:rFonts w:ascii="Arial" w:eastAsia="Times New Roman" w:hAnsi="Arial" w:cs="Arial"/>
          <w:b/>
          <w:bCs/>
          <w:spacing w:val="-10"/>
          <w:kern w:val="36"/>
          <w:sz w:val="24"/>
          <w:szCs w:val="24"/>
          <w:lang w:eastAsia="es-AR"/>
        </w:rPr>
        <w:t xml:space="preserve">completa el tercer vuelo de transporte cautivo con el vehículo </w:t>
      </w:r>
      <w:proofErr w:type="spellStart"/>
      <w:r w:rsidR="00794327" w:rsidRPr="00794327">
        <w:rPr>
          <w:rFonts w:ascii="Arial" w:eastAsia="Times New Roman" w:hAnsi="Arial" w:cs="Arial"/>
          <w:b/>
          <w:bCs/>
          <w:spacing w:val="-10"/>
          <w:kern w:val="36"/>
          <w:sz w:val="24"/>
          <w:szCs w:val="24"/>
          <w:lang w:eastAsia="es-AR"/>
        </w:rPr>
        <w:t>Talon</w:t>
      </w:r>
      <w:proofErr w:type="spellEnd"/>
      <w:r w:rsidR="00794327" w:rsidRPr="00794327">
        <w:rPr>
          <w:rFonts w:ascii="Arial" w:eastAsia="Times New Roman" w:hAnsi="Arial" w:cs="Arial"/>
          <w:b/>
          <w:bCs/>
          <w:spacing w:val="-10"/>
          <w:kern w:val="36"/>
          <w:sz w:val="24"/>
          <w:szCs w:val="24"/>
          <w:lang w:eastAsia="es-AR"/>
        </w:rPr>
        <w:t>-A</w:t>
      </w:r>
    </w:p>
    <w:p w14:paraId="7F8DC6B8" w14:textId="77777777" w:rsidR="00794327" w:rsidRPr="008D15DA" w:rsidRDefault="00794327" w:rsidP="009434C3">
      <w:pPr>
        <w:spacing w:line="360" w:lineRule="auto"/>
        <w:jc w:val="both"/>
        <w:textAlignment w:val="baseline"/>
        <w:rPr>
          <w:rFonts w:ascii="Arial" w:eastAsia="Times New Roman" w:hAnsi="Arial" w:cs="Arial"/>
          <w:sz w:val="24"/>
          <w:szCs w:val="24"/>
          <w:bdr w:val="none" w:sz="0" w:space="0" w:color="auto" w:frame="1"/>
          <w:lang w:eastAsia="es-AR"/>
        </w:rPr>
      </w:pPr>
      <w:r w:rsidRPr="008D15DA">
        <w:rPr>
          <w:rFonts w:ascii="Arial" w:eastAsia="Times New Roman" w:hAnsi="Arial" w:cs="Arial"/>
          <w:sz w:val="24"/>
          <w:szCs w:val="24"/>
          <w:lang w:eastAsia="es-AR"/>
        </w:rPr>
        <w:fldChar w:fldCharType="begin"/>
      </w:r>
      <w:r w:rsidRPr="008D15DA">
        <w:rPr>
          <w:rFonts w:ascii="Arial" w:eastAsia="Times New Roman" w:hAnsi="Arial" w:cs="Arial"/>
          <w:sz w:val="24"/>
          <w:szCs w:val="24"/>
          <w:lang w:eastAsia="es-AR"/>
        </w:rPr>
        <w:instrText xml:space="preserve"> HYPERLINK "https://actualidadaeroespacial.com/wp-content/uploads/2023/04/Stratolaunch-completa-el-tercer-vuelo-de-transporte-cautivo-con-el-vehiculo-Talon-A-030423.jpg" </w:instrText>
      </w:r>
      <w:r w:rsidRPr="008D15DA">
        <w:rPr>
          <w:rFonts w:ascii="Arial" w:eastAsia="Times New Roman" w:hAnsi="Arial" w:cs="Arial"/>
          <w:sz w:val="24"/>
          <w:szCs w:val="24"/>
          <w:lang w:eastAsia="es-AR"/>
        </w:rPr>
        <w:fldChar w:fldCharType="separate"/>
      </w:r>
    </w:p>
    <w:p w14:paraId="7D0D84B7" w14:textId="77777777" w:rsidR="00794327" w:rsidRPr="008D15DA" w:rsidRDefault="00794327" w:rsidP="009434C3">
      <w:pPr>
        <w:spacing w:line="360" w:lineRule="auto"/>
        <w:jc w:val="both"/>
        <w:textAlignment w:val="baseline"/>
        <w:rPr>
          <w:rFonts w:ascii="Arial" w:eastAsia="Times New Roman" w:hAnsi="Arial" w:cs="Arial"/>
          <w:sz w:val="24"/>
          <w:szCs w:val="24"/>
          <w:lang w:eastAsia="es-AR"/>
        </w:rPr>
      </w:pPr>
      <w:r w:rsidRPr="008D15DA">
        <w:rPr>
          <w:rFonts w:ascii="Arial" w:eastAsia="Times New Roman" w:hAnsi="Arial" w:cs="Arial"/>
          <w:noProof/>
          <w:sz w:val="24"/>
          <w:szCs w:val="24"/>
          <w:bdr w:val="none" w:sz="0" w:space="0" w:color="auto" w:frame="1"/>
          <w:lang w:val="es-AR" w:eastAsia="es-AR"/>
        </w:rPr>
        <w:drawing>
          <wp:inline distT="0" distB="0" distL="0" distR="0" wp14:anchorId="10F70278" wp14:editId="6F267581">
            <wp:extent cx="5731510" cy="2865755"/>
            <wp:effectExtent l="0" t="0" r="2540" b="0"/>
            <wp:docPr id="8" name="Imagen 8" descr="Stratolaunch completa el tercer vuelo de transporte cautivo con el vehículo Talon-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olaunch completa el tercer vuelo de transporte cautivo con el vehículo Talon-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AA954B3" w14:textId="77777777" w:rsidR="00794327" w:rsidRPr="008D15DA" w:rsidRDefault="00794327" w:rsidP="009434C3">
      <w:pPr>
        <w:spacing w:line="360" w:lineRule="auto"/>
        <w:jc w:val="both"/>
        <w:textAlignment w:val="baseline"/>
        <w:rPr>
          <w:rFonts w:ascii="Arial" w:eastAsia="Times New Roman" w:hAnsi="Arial" w:cs="Arial"/>
          <w:sz w:val="24"/>
          <w:szCs w:val="24"/>
          <w:lang w:eastAsia="es-AR"/>
        </w:rPr>
      </w:pPr>
      <w:r w:rsidRPr="008D15DA">
        <w:rPr>
          <w:rFonts w:ascii="Arial" w:eastAsia="Times New Roman" w:hAnsi="Arial" w:cs="Arial"/>
          <w:sz w:val="24"/>
          <w:szCs w:val="24"/>
          <w:lang w:eastAsia="es-AR"/>
        </w:rPr>
        <w:fldChar w:fldCharType="end"/>
      </w:r>
    </w:p>
    <w:p w14:paraId="1D230004" w14:textId="77777777" w:rsidR="00794327" w:rsidRPr="008D15DA" w:rsidRDefault="00794327" w:rsidP="0019524A">
      <w:pPr>
        <w:spacing w:after="300" w:line="360" w:lineRule="auto"/>
        <w:ind w:left="851"/>
        <w:jc w:val="both"/>
        <w:textAlignment w:val="baseline"/>
        <w:rPr>
          <w:rFonts w:ascii="Arial" w:eastAsia="Times New Roman" w:hAnsi="Arial" w:cs="Arial"/>
          <w:sz w:val="24"/>
          <w:szCs w:val="24"/>
          <w:lang w:eastAsia="es-AR"/>
        </w:rPr>
      </w:pPr>
      <w:proofErr w:type="spellStart"/>
      <w:r w:rsidRPr="008D15DA">
        <w:rPr>
          <w:rFonts w:ascii="Arial" w:eastAsia="Times New Roman" w:hAnsi="Arial" w:cs="Arial"/>
          <w:sz w:val="24"/>
          <w:szCs w:val="24"/>
          <w:lang w:eastAsia="es-AR"/>
        </w:rPr>
        <w:t>Stratolaunch</w:t>
      </w:r>
      <w:proofErr w:type="spellEnd"/>
      <w:r w:rsidRPr="008D15DA">
        <w:rPr>
          <w:rFonts w:ascii="Arial" w:eastAsia="Times New Roman" w:hAnsi="Arial" w:cs="Arial"/>
          <w:sz w:val="24"/>
          <w:szCs w:val="24"/>
          <w:lang w:eastAsia="es-AR"/>
        </w:rPr>
        <w:t xml:space="preserve"> finaliza con éxito el tercer vuelo de transporte cautivo del vehículo de prueba de separación </w:t>
      </w:r>
      <w:proofErr w:type="spellStart"/>
      <w:r w:rsidRPr="008D15DA">
        <w:rPr>
          <w:rFonts w:ascii="Arial" w:eastAsia="Times New Roman" w:hAnsi="Arial" w:cs="Arial"/>
          <w:sz w:val="24"/>
          <w:szCs w:val="24"/>
          <w:lang w:eastAsia="es-AR"/>
        </w:rPr>
        <w:t>Talon</w:t>
      </w:r>
      <w:proofErr w:type="spellEnd"/>
      <w:r w:rsidRPr="008D15DA">
        <w:rPr>
          <w:rFonts w:ascii="Arial" w:eastAsia="Times New Roman" w:hAnsi="Arial" w:cs="Arial"/>
          <w:sz w:val="24"/>
          <w:szCs w:val="24"/>
          <w:lang w:eastAsia="es-AR"/>
        </w:rPr>
        <w:t xml:space="preserve">-A, TA-0. El vuelo fue el décimo para la plataforma de lanzamiento </w:t>
      </w:r>
      <w:proofErr w:type="spellStart"/>
      <w:r w:rsidRPr="008D15DA">
        <w:rPr>
          <w:rFonts w:ascii="Arial" w:eastAsia="Times New Roman" w:hAnsi="Arial" w:cs="Arial"/>
          <w:sz w:val="24"/>
          <w:szCs w:val="24"/>
          <w:lang w:eastAsia="es-AR"/>
        </w:rPr>
        <w:t>Roc</w:t>
      </w:r>
      <w:proofErr w:type="spellEnd"/>
      <w:r w:rsidRPr="008D15DA">
        <w:rPr>
          <w:rFonts w:ascii="Arial" w:eastAsia="Times New Roman" w:hAnsi="Arial" w:cs="Arial"/>
          <w:sz w:val="24"/>
          <w:szCs w:val="24"/>
          <w:lang w:eastAsia="es-AR"/>
        </w:rPr>
        <w:t xml:space="preserve"> de la compañía y marca el comienzo de las operaciones de vuelo de rutina en la Base de la Fuerza Espacial </w:t>
      </w:r>
      <w:proofErr w:type="spellStart"/>
      <w:r w:rsidRPr="008D15DA">
        <w:rPr>
          <w:rFonts w:ascii="Arial" w:eastAsia="Times New Roman" w:hAnsi="Arial" w:cs="Arial"/>
          <w:sz w:val="24"/>
          <w:szCs w:val="24"/>
          <w:lang w:eastAsia="es-AR"/>
        </w:rPr>
        <w:t>Vandenberg</w:t>
      </w:r>
      <w:proofErr w:type="spellEnd"/>
      <w:r w:rsidRPr="008D15DA">
        <w:rPr>
          <w:rFonts w:ascii="Arial" w:eastAsia="Times New Roman" w:hAnsi="Arial" w:cs="Arial"/>
          <w:sz w:val="24"/>
          <w:szCs w:val="24"/>
          <w:lang w:eastAsia="es-AR"/>
        </w:rPr>
        <w:t> frente a la costa central de California.</w:t>
      </w:r>
    </w:p>
    <w:p w14:paraId="62C45AA4" w14:textId="77777777" w:rsidR="00794327" w:rsidRPr="008D15DA" w:rsidRDefault="00794327" w:rsidP="0019524A">
      <w:pPr>
        <w:spacing w:line="360" w:lineRule="auto"/>
        <w:ind w:left="851"/>
        <w:jc w:val="both"/>
        <w:textAlignment w:val="baseline"/>
        <w:rPr>
          <w:rFonts w:ascii="Arial" w:eastAsia="Times New Roman" w:hAnsi="Arial" w:cs="Arial"/>
          <w:sz w:val="24"/>
          <w:szCs w:val="24"/>
          <w:lang w:eastAsia="es-AR"/>
        </w:rPr>
      </w:pPr>
      <w:r w:rsidRPr="008D15DA">
        <w:rPr>
          <w:rFonts w:ascii="Arial" w:eastAsia="Times New Roman" w:hAnsi="Arial" w:cs="Arial"/>
          <w:sz w:val="24"/>
          <w:szCs w:val="24"/>
          <w:lang w:eastAsia="es-AR"/>
        </w:rPr>
        <w:t>El vuelo, que </w:t>
      </w:r>
      <w:r w:rsidRPr="008D15DA">
        <w:rPr>
          <w:rFonts w:ascii="Arial" w:eastAsia="Times New Roman" w:hAnsi="Arial" w:cs="Arial"/>
          <w:sz w:val="24"/>
          <w:szCs w:val="24"/>
          <w:bdr w:val="none" w:sz="0" w:space="0" w:color="auto" w:frame="1"/>
          <w:lang w:eastAsia="es-AR"/>
        </w:rPr>
        <w:t>duró un total de cinco horas,</w:t>
      </w:r>
      <w:r w:rsidRPr="008D15DA">
        <w:rPr>
          <w:rFonts w:ascii="Arial" w:eastAsia="Times New Roman" w:hAnsi="Arial" w:cs="Arial"/>
          <w:sz w:val="24"/>
          <w:szCs w:val="24"/>
          <w:lang w:eastAsia="es-AR"/>
        </w:rPr>
        <w:t xml:space="preserve"> realizó una reducción de riesgos practicando una variedad de perfiles de separación y confirmando la telemetría entre los vehículos </w:t>
      </w:r>
      <w:proofErr w:type="spellStart"/>
      <w:r w:rsidRPr="008D15DA">
        <w:rPr>
          <w:rFonts w:ascii="Arial" w:eastAsia="Times New Roman" w:hAnsi="Arial" w:cs="Arial"/>
          <w:sz w:val="24"/>
          <w:szCs w:val="24"/>
          <w:lang w:eastAsia="es-AR"/>
        </w:rPr>
        <w:t>Roc</w:t>
      </w:r>
      <w:proofErr w:type="spellEnd"/>
      <w:r w:rsidRPr="008D15DA">
        <w:rPr>
          <w:rFonts w:ascii="Arial" w:eastAsia="Times New Roman" w:hAnsi="Arial" w:cs="Arial"/>
          <w:sz w:val="24"/>
          <w:szCs w:val="24"/>
          <w:lang w:eastAsia="es-AR"/>
        </w:rPr>
        <w:t xml:space="preserve"> y </w:t>
      </w:r>
      <w:proofErr w:type="spellStart"/>
      <w:r w:rsidRPr="008D15DA">
        <w:rPr>
          <w:rFonts w:ascii="Arial" w:eastAsia="Times New Roman" w:hAnsi="Arial" w:cs="Arial"/>
          <w:sz w:val="24"/>
          <w:szCs w:val="24"/>
          <w:lang w:eastAsia="es-AR"/>
        </w:rPr>
        <w:t>Talon</w:t>
      </w:r>
      <w:proofErr w:type="spellEnd"/>
      <w:r w:rsidRPr="008D15DA">
        <w:rPr>
          <w:rFonts w:ascii="Arial" w:eastAsia="Times New Roman" w:hAnsi="Arial" w:cs="Arial"/>
          <w:sz w:val="24"/>
          <w:szCs w:val="24"/>
          <w:lang w:eastAsia="es-AR"/>
        </w:rPr>
        <w:t xml:space="preserve">-A y los activos de comunicación de la Base de la Fuerza Espacial </w:t>
      </w:r>
      <w:proofErr w:type="spellStart"/>
      <w:r w:rsidRPr="008D15DA">
        <w:rPr>
          <w:rFonts w:ascii="Arial" w:eastAsia="Times New Roman" w:hAnsi="Arial" w:cs="Arial"/>
          <w:sz w:val="24"/>
          <w:szCs w:val="24"/>
          <w:lang w:eastAsia="es-AR"/>
        </w:rPr>
        <w:t>Vandenberg</w:t>
      </w:r>
      <w:proofErr w:type="spellEnd"/>
      <w:r w:rsidRPr="008D15DA">
        <w:rPr>
          <w:rFonts w:ascii="Arial" w:eastAsia="Times New Roman" w:hAnsi="Arial" w:cs="Arial"/>
          <w:sz w:val="24"/>
          <w:szCs w:val="24"/>
          <w:lang w:eastAsia="es-AR"/>
        </w:rPr>
        <w:t>, asegurando que la recopilación de datos de telemetría de respaldo ocurrirá durante futuras pruebas de vuelo.</w:t>
      </w:r>
    </w:p>
    <w:p w14:paraId="21D62078" w14:textId="77777777" w:rsidR="00794327" w:rsidRDefault="00794327" w:rsidP="0019524A">
      <w:pPr>
        <w:spacing w:line="360" w:lineRule="auto"/>
        <w:ind w:left="851"/>
        <w:jc w:val="both"/>
        <w:textAlignment w:val="baseline"/>
        <w:rPr>
          <w:rFonts w:ascii="Arial" w:eastAsia="Times New Roman" w:hAnsi="Arial" w:cs="Arial"/>
          <w:sz w:val="24"/>
          <w:szCs w:val="24"/>
          <w:lang w:eastAsia="es-AR"/>
        </w:rPr>
      </w:pPr>
      <w:r w:rsidRPr="008D15DA">
        <w:rPr>
          <w:rFonts w:ascii="Arial" w:eastAsia="Times New Roman" w:hAnsi="Arial" w:cs="Arial"/>
          <w:sz w:val="24"/>
          <w:szCs w:val="24"/>
          <w:lang w:eastAsia="es-AR"/>
        </w:rPr>
        <w:t>En espera de los resultados del análisis de datos posterior al vuelo, </w:t>
      </w:r>
      <w:r w:rsidRPr="008D15DA">
        <w:rPr>
          <w:rFonts w:ascii="Arial" w:eastAsia="Times New Roman" w:hAnsi="Arial" w:cs="Arial"/>
          <w:sz w:val="24"/>
          <w:szCs w:val="24"/>
          <w:bdr w:val="none" w:sz="0" w:space="0" w:color="auto" w:frame="1"/>
          <w:lang w:eastAsia="es-AR"/>
        </w:rPr>
        <w:t>el equipo avanzará hacia una prueba de separación en las próximas semanas</w:t>
      </w:r>
      <w:r w:rsidRPr="008D15DA">
        <w:rPr>
          <w:rFonts w:ascii="Arial" w:eastAsia="Times New Roman" w:hAnsi="Arial" w:cs="Arial"/>
          <w:sz w:val="24"/>
          <w:szCs w:val="24"/>
          <w:lang w:eastAsia="es-AR"/>
        </w:rPr>
        <w:t>, lo que permitirá a la compañía realizar su primer vuelo hipersónico en 2023.</w:t>
      </w:r>
    </w:p>
    <w:p w14:paraId="2EA85BBC" w14:textId="77777777" w:rsidR="0019524A" w:rsidRDefault="0019524A" w:rsidP="0019524A">
      <w:pPr>
        <w:spacing w:line="360" w:lineRule="auto"/>
        <w:ind w:left="851"/>
        <w:jc w:val="both"/>
        <w:textAlignment w:val="baseline"/>
        <w:rPr>
          <w:rFonts w:ascii="Arial" w:eastAsia="Times New Roman" w:hAnsi="Arial" w:cs="Arial"/>
          <w:sz w:val="24"/>
          <w:szCs w:val="24"/>
          <w:lang w:eastAsia="es-AR"/>
        </w:rPr>
      </w:pPr>
    </w:p>
    <w:p w14:paraId="0BD4015C" w14:textId="77777777" w:rsidR="00005E33" w:rsidRDefault="00005E33" w:rsidP="009434C3">
      <w:pPr>
        <w:spacing w:line="360" w:lineRule="auto"/>
        <w:ind w:left="708"/>
        <w:jc w:val="both"/>
        <w:textAlignment w:val="baseline"/>
        <w:rPr>
          <w:rFonts w:ascii="Arial" w:eastAsia="Times New Roman" w:hAnsi="Arial" w:cs="Arial"/>
          <w:sz w:val="24"/>
          <w:szCs w:val="24"/>
          <w:lang w:eastAsia="es-AR"/>
        </w:rPr>
      </w:pPr>
      <w:r>
        <w:rPr>
          <w:rFonts w:ascii="Arial" w:eastAsia="Times New Roman" w:hAnsi="Arial" w:cs="Arial"/>
          <w:sz w:val="24"/>
          <w:szCs w:val="24"/>
          <w:lang w:eastAsia="es-AR"/>
        </w:rPr>
        <w:t xml:space="preserve">                  </w:t>
      </w:r>
      <w:r>
        <w:rPr>
          <w:noProof/>
          <w:lang w:val="es-AR" w:eastAsia="es-AR"/>
        </w:rPr>
        <w:drawing>
          <wp:inline distT="0" distB="0" distL="0" distR="0" wp14:anchorId="3176D3BE" wp14:editId="36A5FFDC">
            <wp:extent cx="3333750" cy="2381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p>
    <w:p w14:paraId="5F44D387" w14:textId="77777777" w:rsidR="00666484" w:rsidRDefault="00666484" w:rsidP="009434C3">
      <w:pPr>
        <w:spacing w:line="360" w:lineRule="auto"/>
        <w:ind w:left="708"/>
        <w:jc w:val="both"/>
        <w:textAlignment w:val="baseline"/>
        <w:rPr>
          <w:rFonts w:ascii="Arial" w:eastAsia="Times New Roman" w:hAnsi="Arial" w:cs="Arial"/>
          <w:sz w:val="24"/>
          <w:szCs w:val="24"/>
          <w:lang w:eastAsia="es-AR"/>
        </w:rPr>
      </w:pPr>
    </w:p>
    <w:p w14:paraId="6E73C937" w14:textId="77777777" w:rsidR="00666484" w:rsidRPr="00666484" w:rsidRDefault="00666484" w:rsidP="0019524A">
      <w:pPr>
        <w:pStyle w:val="Prrafodelista"/>
        <w:numPr>
          <w:ilvl w:val="0"/>
          <w:numId w:val="1"/>
        </w:numPr>
        <w:ind w:left="851"/>
        <w:jc w:val="both"/>
        <w:textAlignment w:val="baseline"/>
        <w:rPr>
          <w:rFonts w:ascii="Arial" w:eastAsia="Times New Roman" w:hAnsi="Arial" w:cs="Arial"/>
          <w:b/>
          <w:bCs/>
          <w:sz w:val="24"/>
          <w:szCs w:val="24"/>
          <w:lang w:val="es-AR" w:eastAsia="es-AR"/>
        </w:rPr>
      </w:pPr>
      <w:r w:rsidRPr="00666484">
        <w:rPr>
          <w:rFonts w:ascii="Arial" w:eastAsia="Times New Roman" w:hAnsi="Arial" w:cs="Arial"/>
          <w:b/>
          <w:bCs/>
          <w:sz w:val="24"/>
          <w:szCs w:val="24"/>
          <w:lang w:val="es-AR" w:eastAsia="es-AR"/>
        </w:rPr>
        <w:t>GALICIA incorpora una infraestructura única en España para la experimentación con aeronaves no tripuladas</w:t>
      </w:r>
    </w:p>
    <w:p w14:paraId="6AFB47C0" w14:textId="77777777" w:rsidR="00666484" w:rsidRPr="00666484" w:rsidRDefault="00666484" w:rsidP="009434C3">
      <w:pPr>
        <w:spacing w:line="360" w:lineRule="auto"/>
        <w:ind w:left="708"/>
        <w:jc w:val="both"/>
        <w:textAlignment w:val="baseline"/>
        <w:rPr>
          <w:rStyle w:val="Hipervnculo"/>
          <w:rFonts w:ascii="Arial" w:eastAsia="Times New Roman" w:hAnsi="Arial" w:cs="Arial"/>
          <w:sz w:val="24"/>
          <w:szCs w:val="24"/>
          <w:lang w:val="es-AR" w:eastAsia="es-AR"/>
        </w:rPr>
      </w:pPr>
      <w:r w:rsidRPr="00666484">
        <w:rPr>
          <w:rFonts w:ascii="Arial" w:eastAsia="Times New Roman" w:hAnsi="Arial" w:cs="Arial"/>
          <w:sz w:val="24"/>
          <w:szCs w:val="24"/>
          <w:lang w:val="es-AR" w:eastAsia="es-AR"/>
        </w:rPr>
        <w:fldChar w:fldCharType="begin"/>
      </w:r>
      <w:r w:rsidRPr="00666484">
        <w:rPr>
          <w:rFonts w:ascii="Arial" w:eastAsia="Times New Roman" w:hAnsi="Arial" w:cs="Arial"/>
          <w:sz w:val="24"/>
          <w:szCs w:val="24"/>
          <w:lang w:val="es-AR" w:eastAsia="es-AR"/>
        </w:rPr>
        <w:instrText xml:space="preserve"> HYPERLINK "https://actualidadaeroespacial.com/wp-content/uploads/2023/03/Galicia-incorpora-una-infraestructura-unica-en-Espana-para-la-experimentacion-con-aeronaves-no-tripuladas-080323.jpg" </w:instrText>
      </w:r>
      <w:r w:rsidRPr="00666484">
        <w:rPr>
          <w:rFonts w:ascii="Arial" w:eastAsia="Times New Roman" w:hAnsi="Arial" w:cs="Arial"/>
          <w:sz w:val="24"/>
          <w:szCs w:val="24"/>
          <w:lang w:val="es-AR" w:eastAsia="es-AR"/>
        </w:rPr>
        <w:fldChar w:fldCharType="separate"/>
      </w:r>
    </w:p>
    <w:p w14:paraId="44FC8BDB" w14:textId="77777777" w:rsidR="00666484" w:rsidRPr="00666484" w:rsidRDefault="00666484" w:rsidP="0019524A">
      <w:pPr>
        <w:spacing w:line="360" w:lineRule="auto"/>
        <w:ind w:left="851"/>
        <w:jc w:val="both"/>
        <w:textAlignment w:val="baseline"/>
        <w:rPr>
          <w:rFonts w:ascii="Arial" w:eastAsia="Times New Roman" w:hAnsi="Arial" w:cs="Arial"/>
          <w:sz w:val="24"/>
          <w:szCs w:val="24"/>
          <w:lang w:val="es-AR" w:eastAsia="es-AR"/>
        </w:rPr>
      </w:pPr>
      <w:r w:rsidRPr="00666484">
        <w:rPr>
          <w:rFonts w:ascii="Arial" w:eastAsia="Times New Roman" w:hAnsi="Arial" w:cs="Arial"/>
          <w:sz w:val="24"/>
          <w:szCs w:val="24"/>
          <w:lang w:eastAsia="es-AR"/>
        </w:rPr>
        <w:fldChar w:fldCharType="end"/>
      </w:r>
      <w:r w:rsidRPr="00666484">
        <w:rPr>
          <w:rFonts w:ascii="Arial" w:eastAsia="Times New Roman" w:hAnsi="Arial" w:cs="Arial"/>
          <w:sz w:val="24"/>
          <w:szCs w:val="24"/>
          <w:lang w:val="es-AR" w:eastAsia="es-AR"/>
        </w:rPr>
        <w:t>El Polo Aeroespacial de Galicia cuenta desde el mes de marzo con una infraestructura única en España y en el entorno europeo para la experimentación con vehículos aéreos no tripulados con los nuevos simuladores U-</w:t>
      </w:r>
      <w:proofErr w:type="spellStart"/>
      <w:r w:rsidRPr="00666484">
        <w:rPr>
          <w:rFonts w:ascii="Arial" w:eastAsia="Times New Roman" w:hAnsi="Arial" w:cs="Arial"/>
          <w:sz w:val="24"/>
          <w:szCs w:val="24"/>
          <w:lang w:val="es-AR" w:eastAsia="es-AR"/>
        </w:rPr>
        <w:t>Space</w:t>
      </w:r>
      <w:proofErr w:type="spellEnd"/>
      <w:r w:rsidRPr="00666484">
        <w:rPr>
          <w:rFonts w:ascii="Arial" w:eastAsia="Times New Roman" w:hAnsi="Arial" w:cs="Arial"/>
          <w:sz w:val="24"/>
          <w:szCs w:val="24"/>
          <w:lang w:val="es-AR" w:eastAsia="es-AR"/>
        </w:rPr>
        <w:t xml:space="preserve"> del Centro para el Desarrollo Tecnológico e Innovación (CDTI)</w:t>
      </w:r>
    </w:p>
    <w:p w14:paraId="278E3B2F" w14:textId="77777777" w:rsidR="00666484" w:rsidRDefault="00666484" w:rsidP="0019524A">
      <w:pPr>
        <w:spacing w:line="360" w:lineRule="auto"/>
        <w:ind w:left="851"/>
        <w:jc w:val="both"/>
        <w:textAlignment w:val="baseline"/>
        <w:rPr>
          <w:rFonts w:ascii="Arial" w:eastAsia="Times New Roman" w:hAnsi="Arial" w:cs="Arial"/>
          <w:sz w:val="24"/>
          <w:szCs w:val="24"/>
          <w:lang w:val="es-AR" w:eastAsia="es-AR"/>
        </w:rPr>
      </w:pPr>
      <w:r w:rsidRPr="00666484">
        <w:rPr>
          <w:rFonts w:ascii="Arial" w:eastAsia="Times New Roman" w:hAnsi="Arial" w:cs="Arial"/>
          <w:sz w:val="24"/>
          <w:szCs w:val="24"/>
          <w:lang w:val="es-AR" w:eastAsia="es-AR"/>
        </w:rPr>
        <w:t xml:space="preserve">Además de los nuevos simuladores, en el Centro de Investigación </w:t>
      </w:r>
      <w:proofErr w:type="spellStart"/>
      <w:r w:rsidRPr="00666484">
        <w:rPr>
          <w:rFonts w:ascii="Arial" w:eastAsia="Times New Roman" w:hAnsi="Arial" w:cs="Arial"/>
          <w:sz w:val="24"/>
          <w:szCs w:val="24"/>
          <w:lang w:val="es-AR" w:eastAsia="es-AR"/>
        </w:rPr>
        <w:t>Aeroportada</w:t>
      </w:r>
      <w:proofErr w:type="spellEnd"/>
      <w:r w:rsidRPr="00666484">
        <w:rPr>
          <w:rFonts w:ascii="Arial" w:eastAsia="Times New Roman" w:hAnsi="Arial" w:cs="Arial"/>
          <w:sz w:val="24"/>
          <w:szCs w:val="24"/>
          <w:lang w:val="es-AR" w:eastAsia="es-AR"/>
        </w:rPr>
        <w:t xml:space="preserve"> de Rozas (CIAR), en Castro de </w:t>
      </w:r>
      <w:proofErr w:type="spellStart"/>
      <w:r w:rsidRPr="00666484">
        <w:rPr>
          <w:rFonts w:ascii="Arial" w:eastAsia="Times New Roman" w:hAnsi="Arial" w:cs="Arial"/>
          <w:sz w:val="24"/>
          <w:szCs w:val="24"/>
          <w:lang w:val="es-AR" w:eastAsia="es-AR"/>
        </w:rPr>
        <w:t>Rei</w:t>
      </w:r>
      <w:proofErr w:type="spellEnd"/>
      <w:r w:rsidRPr="00666484">
        <w:rPr>
          <w:rFonts w:ascii="Arial" w:eastAsia="Times New Roman" w:hAnsi="Arial" w:cs="Arial"/>
          <w:sz w:val="24"/>
          <w:szCs w:val="24"/>
          <w:lang w:val="es-AR" w:eastAsia="es-AR"/>
        </w:rPr>
        <w:t xml:space="preserve"> (Lugo), también</w:t>
      </w:r>
      <w:r w:rsidRPr="00666484">
        <w:rPr>
          <w:rFonts w:ascii="Arial" w:eastAsia="Times New Roman" w:hAnsi="Arial" w:cs="Arial"/>
          <w:b/>
          <w:bCs/>
          <w:sz w:val="24"/>
          <w:szCs w:val="24"/>
          <w:lang w:val="es-AR" w:eastAsia="es-AR"/>
        </w:rPr>
        <w:t> </w:t>
      </w:r>
      <w:r w:rsidRPr="00666484">
        <w:rPr>
          <w:rFonts w:ascii="Arial" w:eastAsia="Times New Roman" w:hAnsi="Arial" w:cs="Arial"/>
          <w:sz w:val="24"/>
          <w:szCs w:val="24"/>
          <w:lang w:val="es-AR" w:eastAsia="es-AR"/>
        </w:rPr>
        <w:t xml:space="preserve">se va a instalar una infraestructura de telecomunicaciones 5G y otra de </w:t>
      </w:r>
      <w:proofErr w:type="spellStart"/>
      <w:r w:rsidRPr="00666484">
        <w:rPr>
          <w:rFonts w:ascii="Arial" w:eastAsia="Times New Roman" w:hAnsi="Arial" w:cs="Arial"/>
          <w:sz w:val="24"/>
          <w:szCs w:val="24"/>
          <w:lang w:val="es-AR" w:eastAsia="es-AR"/>
        </w:rPr>
        <w:t>ciberseguridad</w:t>
      </w:r>
      <w:proofErr w:type="spellEnd"/>
      <w:r w:rsidRPr="00666484">
        <w:rPr>
          <w:rFonts w:ascii="Arial" w:eastAsia="Times New Roman" w:hAnsi="Arial" w:cs="Arial"/>
          <w:sz w:val="24"/>
          <w:szCs w:val="24"/>
          <w:lang w:val="es-AR" w:eastAsia="es-AR"/>
        </w:rPr>
        <w:t xml:space="preserve">. Están apoyadas por la Administración autonómica y le fueron adjudicadas la Telefónica y GMW </w:t>
      </w:r>
      <w:proofErr w:type="spellStart"/>
      <w:r w:rsidRPr="00666484">
        <w:rPr>
          <w:rFonts w:ascii="Arial" w:eastAsia="Times New Roman" w:hAnsi="Arial" w:cs="Arial"/>
          <w:sz w:val="24"/>
          <w:szCs w:val="24"/>
          <w:lang w:val="es-AR" w:eastAsia="es-AR"/>
        </w:rPr>
        <w:t>Aerospace</w:t>
      </w:r>
      <w:proofErr w:type="spellEnd"/>
      <w:r w:rsidRPr="00666484">
        <w:rPr>
          <w:rFonts w:ascii="Arial" w:eastAsia="Times New Roman" w:hAnsi="Arial" w:cs="Arial"/>
          <w:sz w:val="24"/>
          <w:szCs w:val="24"/>
          <w:lang w:val="es-AR" w:eastAsia="es-AR"/>
        </w:rPr>
        <w:t xml:space="preserve"> &amp; </w:t>
      </w:r>
      <w:proofErr w:type="spellStart"/>
      <w:r w:rsidRPr="00666484">
        <w:rPr>
          <w:rFonts w:ascii="Arial" w:eastAsia="Times New Roman" w:hAnsi="Arial" w:cs="Arial"/>
          <w:sz w:val="24"/>
          <w:szCs w:val="24"/>
          <w:lang w:val="es-AR" w:eastAsia="es-AR"/>
        </w:rPr>
        <w:t>Defence</w:t>
      </w:r>
      <w:proofErr w:type="spellEnd"/>
      <w:r w:rsidRPr="00666484">
        <w:rPr>
          <w:rFonts w:ascii="Arial" w:eastAsia="Times New Roman" w:hAnsi="Arial" w:cs="Arial"/>
          <w:sz w:val="24"/>
          <w:szCs w:val="24"/>
          <w:lang w:val="es-AR" w:eastAsia="es-AR"/>
        </w:rPr>
        <w:t xml:space="preserve"> por un importe total de 3,6 millones de euros.</w:t>
      </w:r>
    </w:p>
    <w:p w14:paraId="16813FC3" w14:textId="77777777" w:rsidR="00D76105" w:rsidRDefault="00D76105" w:rsidP="009434C3">
      <w:pPr>
        <w:spacing w:line="360" w:lineRule="auto"/>
        <w:ind w:left="708"/>
        <w:jc w:val="both"/>
        <w:textAlignment w:val="baseline"/>
        <w:rPr>
          <w:rFonts w:ascii="Arial" w:eastAsia="Times New Roman" w:hAnsi="Arial" w:cs="Arial"/>
          <w:sz w:val="24"/>
          <w:szCs w:val="24"/>
          <w:lang w:val="es-AR" w:eastAsia="es-AR"/>
        </w:rPr>
      </w:pPr>
    </w:p>
    <w:p w14:paraId="7777CC77" w14:textId="77777777" w:rsidR="00D76105" w:rsidRPr="00D76105" w:rsidRDefault="00D76105" w:rsidP="0019524A">
      <w:pPr>
        <w:pStyle w:val="Prrafodelista"/>
        <w:numPr>
          <w:ilvl w:val="0"/>
          <w:numId w:val="1"/>
        </w:numPr>
        <w:spacing w:line="360" w:lineRule="auto"/>
        <w:ind w:left="851"/>
        <w:jc w:val="both"/>
        <w:textAlignment w:val="baseline"/>
        <w:rPr>
          <w:rFonts w:ascii="Arial" w:eastAsia="Times New Roman" w:hAnsi="Arial" w:cs="Arial"/>
          <w:b/>
          <w:bCs/>
          <w:sz w:val="24"/>
          <w:szCs w:val="24"/>
          <w:lang w:val="es-AR" w:eastAsia="es-AR"/>
        </w:rPr>
      </w:pPr>
      <w:r w:rsidRPr="00D76105">
        <w:rPr>
          <w:rFonts w:ascii="Arial" w:eastAsia="Times New Roman" w:hAnsi="Arial" w:cs="Arial"/>
          <w:b/>
          <w:bCs/>
          <w:sz w:val="24"/>
          <w:szCs w:val="24"/>
          <w:lang w:val="es-AR" w:eastAsia="es-AR"/>
        </w:rPr>
        <w:t>ESPAÑA creó la Alianza para la Sostenibilidad del Transporte Aéreo</w:t>
      </w:r>
    </w:p>
    <w:p w14:paraId="49EBED03" w14:textId="77777777" w:rsidR="00D76105" w:rsidRPr="00D76105" w:rsidRDefault="00D76105" w:rsidP="009434C3">
      <w:pPr>
        <w:spacing w:line="360" w:lineRule="auto"/>
        <w:ind w:left="708"/>
        <w:jc w:val="both"/>
        <w:textAlignment w:val="baseline"/>
        <w:rPr>
          <w:rStyle w:val="Hipervnculo"/>
          <w:rFonts w:ascii="Arial" w:eastAsia="Times New Roman" w:hAnsi="Arial" w:cs="Arial"/>
          <w:sz w:val="24"/>
          <w:szCs w:val="24"/>
          <w:lang w:val="es-AR" w:eastAsia="es-AR"/>
        </w:rPr>
      </w:pPr>
      <w:r w:rsidRPr="00D76105">
        <w:rPr>
          <w:rFonts w:ascii="Arial" w:eastAsia="Times New Roman" w:hAnsi="Arial" w:cs="Arial"/>
          <w:sz w:val="24"/>
          <w:szCs w:val="24"/>
          <w:lang w:val="es-AR" w:eastAsia="es-AR"/>
        </w:rPr>
        <w:fldChar w:fldCharType="begin"/>
      </w:r>
      <w:r w:rsidRPr="00D76105">
        <w:rPr>
          <w:rFonts w:ascii="Arial" w:eastAsia="Times New Roman" w:hAnsi="Arial" w:cs="Arial"/>
          <w:sz w:val="24"/>
          <w:szCs w:val="24"/>
          <w:lang w:val="es-AR" w:eastAsia="es-AR"/>
        </w:rPr>
        <w:instrText xml:space="preserve"> HYPERLINK "https://actualidadaeroespacial.com/wp-content/uploads/2023/04/El-Consejo-Rector-de-la-Alianza-170423.jpg" </w:instrText>
      </w:r>
      <w:r w:rsidRPr="00D76105">
        <w:rPr>
          <w:rFonts w:ascii="Arial" w:eastAsia="Times New Roman" w:hAnsi="Arial" w:cs="Arial"/>
          <w:sz w:val="24"/>
          <w:szCs w:val="24"/>
          <w:lang w:val="es-AR" w:eastAsia="es-AR"/>
        </w:rPr>
        <w:fldChar w:fldCharType="separate"/>
      </w:r>
    </w:p>
    <w:p w14:paraId="7AF0689F" w14:textId="77777777" w:rsidR="00D76105" w:rsidRPr="00D76105" w:rsidRDefault="00D76105" w:rsidP="0019524A">
      <w:pPr>
        <w:spacing w:line="360" w:lineRule="auto"/>
        <w:ind w:left="851"/>
        <w:jc w:val="both"/>
        <w:textAlignment w:val="baseline"/>
        <w:rPr>
          <w:rFonts w:ascii="Arial" w:eastAsia="Times New Roman" w:hAnsi="Arial" w:cs="Arial"/>
          <w:sz w:val="24"/>
          <w:szCs w:val="24"/>
          <w:lang w:val="es-AR" w:eastAsia="es-AR"/>
        </w:rPr>
      </w:pPr>
      <w:r w:rsidRPr="00D76105">
        <w:rPr>
          <w:rFonts w:ascii="Arial" w:eastAsia="Times New Roman" w:hAnsi="Arial" w:cs="Arial"/>
          <w:sz w:val="24"/>
          <w:szCs w:val="24"/>
          <w:lang w:eastAsia="es-AR"/>
        </w:rPr>
        <w:fldChar w:fldCharType="end"/>
      </w:r>
      <w:r w:rsidRPr="00D76105">
        <w:rPr>
          <w:rFonts w:ascii="Arial" w:eastAsia="Times New Roman" w:hAnsi="Arial" w:cs="Arial"/>
          <w:sz w:val="24"/>
          <w:szCs w:val="24"/>
          <w:lang w:val="es-AR" w:eastAsia="es-AR"/>
        </w:rPr>
        <w:t xml:space="preserve">Más de 900 empresas o entidades del sector se han unido para crear la Alianza para la Sostenibilidad del Transporte Aéreo en España (AST). Así, los principales agentes del sector empresarial, académico y </w:t>
      </w:r>
      <w:proofErr w:type="spellStart"/>
      <w:r w:rsidRPr="00D76105">
        <w:rPr>
          <w:rFonts w:ascii="Arial" w:eastAsia="Times New Roman" w:hAnsi="Arial" w:cs="Arial"/>
          <w:sz w:val="24"/>
          <w:szCs w:val="24"/>
          <w:lang w:val="es-AR" w:eastAsia="es-AR"/>
        </w:rPr>
        <w:t>ONGs</w:t>
      </w:r>
      <w:proofErr w:type="spellEnd"/>
      <w:r w:rsidRPr="00D76105">
        <w:rPr>
          <w:rFonts w:ascii="Arial" w:eastAsia="Times New Roman" w:hAnsi="Arial" w:cs="Arial"/>
          <w:sz w:val="24"/>
          <w:szCs w:val="24"/>
          <w:lang w:val="es-AR" w:eastAsia="es-AR"/>
        </w:rPr>
        <w:t xml:space="preserve"> que generan más de 294.000 puestos de trabajo directos y un volumen de negocio superior a los 80.580 millones de euros, se unen para dar respuesta al mayor reto de la aviación, la sostenibilidad.</w:t>
      </w:r>
    </w:p>
    <w:p w14:paraId="73EAA879" w14:textId="77777777" w:rsidR="00D76105" w:rsidRPr="00D76105" w:rsidRDefault="00D76105" w:rsidP="0019524A">
      <w:pPr>
        <w:spacing w:line="360" w:lineRule="auto"/>
        <w:ind w:left="851"/>
        <w:jc w:val="both"/>
        <w:textAlignment w:val="baseline"/>
        <w:rPr>
          <w:rFonts w:ascii="Arial" w:eastAsia="Times New Roman" w:hAnsi="Arial" w:cs="Arial"/>
          <w:sz w:val="24"/>
          <w:szCs w:val="24"/>
          <w:lang w:val="es-AR" w:eastAsia="es-AR"/>
        </w:rPr>
      </w:pPr>
      <w:r w:rsidRPr="00D76105">
        <w:rPr>
          <w:rFonts w:ascii="Arial" w:eastAsia="Times New Roman" w:hAnsi="Arial" w:cs="Arial"/>
          <w:sz w:val="24"/>
          <w:szCs w:val="24"/>
          <w:lang w:val="es-AR" w:eastAsia="es-AR"/>
        </w:rPr>
        <w:t xml:space="preserve">De este modo, la alianza nace con el objetivo de promover el desarrollo de una aviación sostenible tanto desde la perspectiva medioambiental, como económica y social. Esta Alianza tiene el afán de impulsar la ruta para la </w:t>
      </w:r>
      <w:proofErr w:type="spellStart"/>
      <w:r w:rsidRPr="00D76105">
        <w:rPr>
          <w:rFonts w:ascii="Arial" w:eastAsia="Times New Roman" w:hAnsi="Arial" w:cs="Arial"/>
          <w:sz w:val="24"/>
          <w:szCs w:val="24"/>
          <w:lang w:val="es-AR" w:eastAsia="es-AR"/>
        </w:rPr>
        <w:t>descarbonización</w:t>
      </w:r>
      <w:proofErr w:type="spellEnd"/>
      <w:r w:rsidRPr="00D76105">
        <w:rPr>
          <w:rFonts w:ascii="Arial" w:eastAsia="Times New Roman" w:hAnsi="Arial" w:cs="Arial"/>
          <w:sz w:val="24"/>
          <w:szCs w:val="24"/>
          <w:lang w:val="es-AR" w:eastAsia="es-AR"/>
        </w:rPr>
        <w:t xml:space="preserve"> del sector aéreo favoreciendo la identificación y la implantación de nuevas tecnologías y procesos innovadores de forma racional y ordenada para garantizar la sostenibilidad del sector aéreo a largo plazo</w:t>
      </w:r>
      <w:r w:rsidR="0019524A">
        <w:rPr>
          <w:rFonts w:ascii="Arial" w:eastAsia="Times New Roman" w:hAnsi="Arial" w:cs="Arial"/>
          <w:sz w:val="24"/>
          <w:szCs w:val="24"/>
          <w:lang w:val="es-AR" w:eastAsia="es-AR"/>
        </w:rPr>
        <w:t>.</w:t>
      </w:r>
    </w:p>
    <w:p w14:paraId="0C4E2ECF" w14:textId="77777777" w:rsidR="00D76105" w:rsidRPr="00D76105" w:rsidRDefault="00D76105" w:rsidP="0019524A">
      <w:pPr>
        <w:spacing w:line="360" w:lineRule="auto"/>
        <w:ind w:left="851"/>
        <w:jc w:val="both"/>
        <w:textAlignment w:val="baseline"/>
        <w:rPr>
          <w:rFonts w:ascii="Arial" w:eastAsia="Times New Roman" w:hAnsi="Arial" w:cs="Arial"/>
          <w:sz w:val="24"/>
          <w:szCs w:val="24"/>
          <w:lang w:val="es-AR" w:eastAsia="es-AR"/>
        </w:rPr>
      </w:pPr>
      <w:r w:rsidRPr="00D76105">
        <w:rPr>
          <w:rFonts w:ascii="Arial" w:eastAsia="Times New Roman" w:hAnsi="Arial" w:cs="Arial"/>
          <w:sz w:val="24"/>
          <w:szCs w:val="24"/>
          <w:lang w:val="es-AR" w:eastAsia="es-AR"/>
        </w:rPr>
        <w:t xml:space="preserve">Se trata de un mecanismo de colaboración integrado por entidades de distintas disciplinas, más allá del ámbito aéreo, como el sector empresarial, académico y el tercer sector. El objetivo es dar una respuesta transversal que contribuya a avanzar en esta transición hacia un modo de transporte más sostenible con el que está comprometido el sector aéreo. </w:t>
      </w:r>
    </w:p>
    <w:p w14:paraId="2E6670A0" w14:textId="77777777" w:rsidR="00D76105" w:rsidRPr="00D76105" w:rsidRDefault="00D76105" w:rsidP="0019524A">
      <w:pPr>
        <w:spacing w:line="360" w:lineRule="auto"/>
        <w:ind w:left="851"/>
        <w:jc w:val="both"/>
        <w:textAlignment w:val="baseline"/>
        <w:rPr>
          <w:rFonts w:ascii="Arial" w:eastAsia="Times New Roman" w:hAnsi="Arial" w:cs="Arial"/>
          <w:sz w:val="24"/>
          <w:szCs w:val="24"/>
          <w:lang w:val="es-AR" w:eastAsia="es-AR"/>
        </w:rPr>
      </w:pPr>
      <w:r w:rsidRPr="00D76105">
        <w:rPr>
          <w:rFonts w:ascii="Arial" w:eastAsia="Times New Roman" w:hAnsi="Arial" w:cs="Arial"/>
          <w:sz w:val="24"/>
          <w:szCs w:val="24"/>
          <w:lang w:val="es-AR" w:eastAsia="es-AR"/>
        </w:rPr>
        <w:t>La Alianza ha arrancado en abril de 2023 tras la firma de su constitución por el Consejo Rector, formado por ALA, AIRBUS, AENA, AESA, AIR EUROPA, AIR NOSTRUM, AOP, BINTER, BOEING, CEOE, ECODES Ecología y Desarrollo, ENAIRE, EXOLUM, IATA, IBERIA, SENASA, TEDAE, TRANSPORT &amp; ENVIRONMENT, LA UNIVERSIDAD POLITÉCNICA DE MADRID (UPM) Y VUELING.</w:t>
      </w:r>
    </w:p>
    <w:p w14:paraId="2AFB7129" w14:textId="77777777" w:rsidR="00D76105" w:rsidRPr="00D76105" w:rsidRDefault="00D76105" w:rsidP="0019524A">
      <w:pPr>
        <w:spacing w:line="360" w:lineRule="auto"/>
        <w:ind w:left="851"/>
        <w:jc w:val="both"/>
        <w:textAlignment w:val="baseline"/>
        <w:rPr>
          <w:rFonts w:ascii="Arial" w:eastAsia="Times New Roman" w:hAnsi="Arial" w:cs="Arial"/>
          <w:sz w:val="24"/>
          <w:szCs w:val="24"/>
          <w:lang w:val="es-AR" w:eastAsia="es-AR"/>
        </w:rPr>
      </w:pPr>
      <w:r w:rsidRPr="00D76105">
        <w:rPr>
          <w:rFonts w:ascii="Arial" w:eastAsia="Times New Roman" w:hAnsi="Arial" w:cs="Arial"/>
          <w:sz w:val="24"/>
          <w:szCs w:val="24"/>
          <w:lang w:val="es-AR" w:eastAsia="es-AR"/>
        </w:rPr>
        <w:t xml:space="preserve">Entre los objetivos de esta Alianza figuran liderar la </w:t>
      </w:r>
      <w:proofErr w:type="spellStart"/>
      <w:r w:rsidRPr="00D76105">
        <w:rPr>
          <w:rFonts w:ascii="Arial" w:eastAsia="Times New Roman" w:hAnsi="Arial" w:cs="Arial"/>
          <w:sz w:val="24"/>
          <w:szCs w:val="24"/>
          <w:lang w:val="es-AR" w:eastAsia="es-AR"/>
        </w:rPr>
        <w:t>descarbonización</w:t>
      </w:r>
      <w:proofErr w:type="spellEnd"/>
      <w:r w:rsidRPr="00D76105">
        <w:rPr>
          <w:rFonts w:ascii="Arial" w:eastAsia="Times New Roman" w:hAnsi="Arial" w:cs="Arial"/>
          <w:sz w:val="24"/>
          <w:szCs w:val="24"/>
          <w:lang w:val="es-AR" w:eastAsia="es-AR"/>
        </w:rPr>
        <w:t xml:space="preserve"> del sector, abarcando todas las soluciones y tecnologías posibles para conseguirlo y potenciando la capacidad industrial de España para ofrecer tecnologías disruptivas, así como otras alternativas bajas en carbono y proyectos de economía circular. También fomentar la colaboración público privada para favorecer la </w:t>
      </w:r>
      <w:proofErr w:type="spellStart"/>
      <w:r w:rsidRPr="00D76105">
        <w:rPr>
          <w:rFonts w:ascii="Arial" w:eastAsia="Times New Roman" w:hAnsi="Arial" w:cs="Arial"/>
          <w:sz w:val="24"/>
          <w:szCs w:val="24"/>
          <w:lang w:val="es-AR" w:eastAsia="es-AR"/>
        </w:rPr>
        <w:t>I+D+i</w:t>
      </w:r>
      <w:proofErr w:type="spellEnd"/>
      <w:r w:rsidRPr="00D76105">
        <w:rPr>
          <w:rFonts w:ascii="Arial" w:eastAsia="Times New Roman" w:hAnsi="Arial" w:cs="Arial"/>
          <w:sz w:val="24"/>
          <w:szCs w:val="24"/>
          <w:lang w:val="es-AR" w:eastAsia="es-AR"/>
        </w:rPr>
        <w:t xml:space="preserve"> y acelerar el desarrollo de aeronaves bajas en carbono. </w:t>
      </w:r>
    </w:p>
    <w:p w14:paraId="0B30ECDE" w14:textId="77777777" w:rsidR="00D76105" w:rsidRDefault="00D76105" w:rsidP="009434C3">
      <w:pPr>
        <w:spacing w:line="360" w:lineRule="auto"/>
        <w:ind w:left="708"/>
        <w:jc w:val="both"/>
        <w:textAlignment w:val="baseline"/>
        <w:rPr>
          <w:rFonts w:ascii="Arial" w:eastAsia="Times New Roman" w:hAnsi="Arial" w:cs="Arial"/>
          <w:b/>
          <w:bCs/>
          <w:sz w:val="24"/>
          <w:szCs w:val="24"/>
          <w:lang w:val="es-AR" w:eastAsia="es-AR"/>
        </w:rPr>
      </w:pPr>
    </w:p>
    <w:p w14:paraId="6EFBB240" w14:textId="77777777" w:rsidR="00D073F0" w:rsidRPr="00D073F0" w:rsidRDefault="00D073F0" w:rsidP="009434C3">
      <w:pPr>
        <w:pStyle w:val="Prrafodelista"/>
        <w:numPr>
          <w:ilvl w:val="0"/>
          <w:numId w:val="1"/>
        </w:numPr>
        <w:jc w:val="both"/>
        <w:textAlignment w:val="baseline"/>
        <w:rPr>
          <w:rFonts w:ascii="Arial" w:eastAsia="Times New Roman" w:hAnsi="Arial" w:cs="Arial"/>
          <w:b/>
          <w:bCs/>
          <w:sz w:val="24"/>
          <w:szCs w:val="24"/>
          <w:lang w:val="es-AR" w:eastAsia="es-AR"/>
        </w:rPr>
      </w:pPr>
      <w:r w:rsidRPr="00D073F0">
        <w:rPr>
          <w:rFonts w:ascii="Arial" w:eastAsia="Times New Roman" w:hAnsi="Arial" w:cs="Arial"/>
          <w:b/>
          <w:bCs/>
          <w:sz w:val="24"/>
          <w:szCs w:val="24"/>
          <w:lang w:val="es-AR" w:eastAsia="es-AR"/>
        </w:rPr>
        <w:t>AIRBUS logra el guiado y control autónomo en vuelo de un dron desde un avión cisterna</w:t>
      </w:r>
    </w:p>
    <w:p w14:paraId="48F22488" w14:textId="77777777" w:rsidR="00D073F0" w:rsidRPr="00D073F0" w:rsidRDefault="00D073F0" w:rsidP="009434C3">
      <w:pPr>
        <w:spacing w:line="360" w:lineRule="auto"/>
        <w:ind w:left="708"/>
        <w:jc w:val="both"/>
        <w:textAlignment w:val="baseline"/>
        <w:rPr>
          <w:rStyle w:val="Hipervnculo"/>
          <w:rFonts w:ascii="Arial" w:eastAsia="Times New Roman" w:hAnsi="Arial" w:cs="Arial"/>
          <w:b/>
          <w:bCs/>
          <w:sz w:val="24"/>
          <w:szCs w:val="24"/>
          <w:lang w:val="es-AR" w:eastAsia="es-AR"/>
        </w:rPr>
      </w:pPr>
      <w:r w:rsidRPr="00D073F0">
        <w:rPr>
          <w:rFonts w:ascii="Arial" w:eastAsia="Times New Roman" w:hAnsi="Arial" w:cs="Arial"/>
          <w:b/>
          <w:bCs/>
          <w:sz w:val="24"/>
          <w:szCs w:val="24"/>
          <w:lang w:val="es-AR" w:eastAsia="es-AR"/>
        </w:rPr>
        <w:fldChar w:fldCharType="begin"/>
      </w:r>
      <w:r w:rsidRPr="00D073F0">
        <w:rPr>
          <w:rFonts w:ascii="Arial" w:eastAsia="Times New Roman" w:hAnsi="Arial" w:cs="Arial"/>
          <w:b/>
          <w:bCs/>
          <w:sz w:val="24"/>
          <w:szCs w:val="24"/>
          <w:lang w:val="es-AR" w:eastAsia="es-AR"/>
        </w:rPr>
        <w:instrText xml:space="preserve"> HYPERLINK "https://actualidadaeroespacial.com/wp-content/uploads/2023/03/Airbus-logra-el-guiado-y-control-autonomo-en-vuelo-de-un-dron-desde-un-avion-cisterna-280323.jpg" </w:instrText>
      </w:r>
      <w:r w:rsidRPr="00D073F0">
        <w:rPr>
          <w:rFonts w:ascii="Arial" w:eastAsia="Times New Roman" w:hAnsi="Arial" w:cs="Arial"/>
          <w:b/>
          <w:bCs/>
          <w:sz w:val="24"/>
          <w:szCs w:val="24"/>
          <w:lang w:val="es-AR" w:eastAsia="es-AR"/>
        </w:rPr>
        <w:fldChar w:fldCharType="separate"/>
      </w:r>
    </w:p>
    <w:p w14:paraId="0C7042D0" w14:textId="77777777" w:rsidR="00D073F0" w:rsidRPr="00D073F0" w:rsidRDefault="00D073F0" w:rsidP="009434C3">
      <w:pPr>
        <w:spacing w:line="360" w:lineRule="auto"/>
        <w:ind w:left="708"/>
        <w:jc w:val="both"/>
        <w:textAlignment w:val="baseline"/>
        <w:rPr>
          <w:rStyle w:val="Hipervnculo"/>
          <w:rFonts w:ascii="Arial" w:eastAsia="Times New Roman" w:hAnsi="Arial" w:cs="Arial"/>
          <w:b/>
          <w:bCs/>
          <w:sz w:val="24"/>
          <w:szCs w:val="24"/>
          <w:lang w:val="es-AR" w:eastAsia="es-AR"/>
        </w:rPr>
      </w:pPr>
      <w:r w:rsidRPr="00D073F0">
        <w:rPr>
          <w:rStyle w:val="Hipervnculo"/>
          <w:rFonts w:ascii="Arial" w:eastAsia="Times New Roman" w:hAnsi="Arial" w:cs="Arial"/>
          <w:b/>
          <w:bCs/>
          <w:noProof/>
          <w:sz w:val="24"/>
          <w:szCs w:val="24"/>
          <w:lang w:val="es-AR" w:eastAsia="es-AR"/>
        </w:rPr>
        <w:drawing>
          <wp:inline distT="0" distB="0" distL="0" distR="0" wp14:anchorId="19555A9D" wp14:editId="7A81FBA5">
            <wp:extent cx="5731510" cy="2865755"/>
            <wp:effectExtent l="0" t="0" r="2540" b="0"/>
            <wp:docPr id="51" name="Imagen 51" descr="Airbus logra el guiado y control autónomo en vuelo de un dron desde un avión cistern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bus logra el guiado y control autónomo en vuelo de un dron desde un avión cistern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9BFCB07" w14:textId="77777777" w:rsidR="00D073F0" w:rsidRPr="00D073F0" w:rsidRDefault="00D073F0" w:rsidP="009434C3">
      <w:pPr>
        <w:spacing w:line="360" w:lineRule="auto"/>
        <w:ind w:left="708"/>
        <w:jc w:val="both"/>
        <w:textAlignment w:val="baseline"/>
        <w:rPr>
          <w:rFonts w:ascii="Arial" w:eastAsia="Times New Roman" w:hAnsi="Arial" w:cs="Arial"/>
          <w:b/>
          <w:bCs/>
          <w:sz w:val="24"/>
          <w:szCs w:val="24"/>
          <w:lang w:val="es-AR" w:eastAsia="es-AR"/>
        </w:rPr>
      </w:pPr>
      <w:r w:rsidRPr="00D073F0">
        <w:rPr>
          <w:rFonts w:ascii="Arial" w:eastAsia="Times New Roman" w:hAnsi="Arial" w:cs="Arial"/>
          <w:b/>
          <w:bCs/>
          <w:sz w:val="24"/>
          <w:szCs w:val="24"/>
          <w:lang w:eastAsia="es-AR"/>
        </w:rPr>
        <w:fldChar w:fldCharType="end"/>
      </w:r>
    </w:p>
    <w:p w14:paraId="5DDC9E7D" w14:textId="77777777" w:rsidR="00D073F0" w:rsidRPr="00D073F0" w:rsidRDefault="00D073F0" w:rsidP="009434C3">
      <w:pPr>
        <w:spacing w:line="360" w:lineRule="auto"/>
        <w:ind w:left="708"/>
        <w:jc w:val="both"/>
        <w:textAlignment w:val="baseline"/>
        <w:rPr>
          <w:rFonts w:ascii="Arial" w:eastAsia="Times New Roman" w:hAnsi="Arial" w:cs="Arial"/>
          <w:sz w:val="24"/>
          <w:szCs w:val="24"/>
          <w:lang w:val="es-AR" w:eastAsia="es-AR"/>
        </w:rPr>
      </w:pPr>
      <w:r w:rsidRPr="00D073F0">
        <w:rPr>
          <w:rFonts w:ascii="Arial" w:eastAsia="Times New Roman" w:hAnsi="Arial" w:cs="Arial"/>
          <w:sz w:val="24"/>
          <w:szCs w:val="24"/>
          <w:lang w:val="es-AR" w:eastAsia="es-AR"/>
        </w:rPr>
        <w:t>AIRBUS DEFENCE AND SPACE y su filial AIRBUS UPNEXT han logrado el guiado y control autónomo en vuelo de un dron utilizando un A310 MRTT. En un primer paso hacia el vuelo en formación autónomo y el reabastecimiento aire-aire autónomo (A4R), las tecnologías demuestran un avance significativo para futuras operaciones aéreas que involucren activos tripulados y no tripulados.</w:t>
      </w:r>
    </w:p>
    <w:p w14:paraId="73B8FE2B" w14:textId="77777777" w:rsidR="00D073F0" w:rsidRPr="00D073F0" w:rsidRDefault="00D073F0" w:rsidP="009434C3">
      <w:pPr>
        <w:spacing w:line="360" w:lineRule="auto"/>
        <w:ind w:left="708"/>
        <w:jc w:val="both"/>
        <w:textAlignment w:val="baseline"/>
        <w:rPr>
          <w:rFonts w:ascii="Arial" w:eastAsia="Times New Roman" w:hAnsi="Arial" w:cs="Arial"/>
          <w:sz w:val="24"/>
          <w:szCs w:val="24"/>
          <w:lang w:val="es-AR" w:eastAsia="es-AR"/>
        </w:rPr>
      </w:pPr>
      <w:r w:rsidRPr="00D073F0">
        <w:rPr>
          <w:rFonts w:ascii="Arial" w:eastAsia="Times New Roman" w:hAnsi="Arial" w:cs="Arial"/>
          <w:sz w:val="24"/>
          <w:szCs w:val="24"/>
          <w:lang w:val="es-AR" w:eastAsia="es-AR"/>
        </w:rPr>
        <w:t>Estas soluciones de vanguardia podrían reducir la fatiga de la tripulación y el potencial de error humano, además de minimizar los costos de capacitación de la tripulación y proporcionar operaciones más efectivas.</w:t>
      </w:r>
    </w:p>
    <w:p w14:paraId="1AFBB2E1" w14:textId="77777777" w:rsidR="00D073F0" w:rsidRPr="00D073F0" w:rsidRDefault="00D073F0" w:rsidP="009434C3">
      <w:pPr>
        <w:spacing w:line="360" w:lineRule="auto"/>
        <w:ind w:left="708"/>
        <w:jc w:val="both"/>
        <w:textAlignment w:val="baseline"/>
        <w:rPr>
          <w:rFonts w:ascii="Arial" w:eastAsia="Times New Roman" w:hAnsi="Arial" w:cs="Arial"/>
          <w:sz w:val="24"/>
          <w:szCs w:val="24"/>
          <w:lang w:val="es-AR" w:eastAsia="es-AR"/>
        </w:rPr>
      </w:pPr>
      <w:r w:rsidRPr="00D073F0">
        <w:rPr>
          <w:rFonts w:ascii="Arial" w:eastAsia="Times New Roman" w:hAnsi="Arial" w:cs="Arial"/>
          <w:sz w:val="24"/>
          <w:szCs w:val="24"/>
          <w:lang w:val="es-AR" w:eastAsia="es-AR"/>
        </w:rPr>
        <w:t>Durante casi seis horas de vuelo de prueba, los cuatro receptores lanzados sucesivamente fueron controlados y comandados secuencialmente gracias a inteligencia artificial y algoritmos de control cooperativo, sin interacción humana. Los diferentes receptores fueron controlados y guiados hasta una distancia mínima de unos 45 metros del A310 MRTT.</w:t>
      </w:r>
    </w:p>
    <w:p w14:paraId="450A33EF" w14:textId="77777777" w:rsidR="00D073F0" w:rsidRPr="00D073F0" w:rsidRDefault="00D073F0" w:rsidP="009434C3">
      <w:pPr>
        <w:spacing w:line="360" w:lineRule="auto"/>
        <w:ind w:left="708"/>
        <w:jc w:val="both"/>
        <w:textAlignment w:val="baseline"/>
        <w:rPr>
          <w:rFonts w:ascii="Arial" w:eastAsia="Times New Roman" w:hAnsi="Arial" w:cs="Arial"/>
          <w:sz w:val="24"/>
          <w:szCs w:val="24"/>
          <w:lang w:val="es-AR" w:eastAsia="es-AR"/>
        </w:rPr>
      </w:pPr>
      <w:r w:rsidRPr="00D073F0">
        <w:rPr>
          <w:rFonts w:ascii="Arial" w:eastAsia="Times New Roman" w:hAnsi="Arial" w:cs="Arial"/>
          <w:sz w:val="24"/>
          <w:szCs w:val="24"/>
          <w:lang w:val="es-AR" w:eastAsia="es-AR"/>
        </w:rPr>
        <w:t xml:space="preserve">La tecnología </w:t>
      </w:r>
      <w:proofErr w:type="spellStart"/>
      <w:r w:rsidRPr="00D073F0">
        <w:rPr>
          <w:rFonts w:ascii="Arial" w:eastAsia="Times New Roman" w:hAnsi="Arial" w:cs="Arial"/>
          <w:sz w:val="24"/>
          <w:szCs w:val="24"/>
          <w:lang w:val="es-AR" w:eastAsia="es-AR"/>
        </w:rPr>
        <w:t>Auto’Mate</w:t>
      </w:r>
      <w:proofErr w:type="spellEnd"/>
      <w:r w:rsidRPr="00D073F0">
        <w:rPr>
          <w:rFonts w:ascii="Arial" w:eastAsia="Times New Roman" w:hAnsi="Arial" w:cs="Arial"/>
          <w:sz w:val="24"/>
          <w:szCs w:val="24"/>
          <w:lang w:val="es-AR" w:eastAsia="es-AR"/>
        </w:rPr>
        <w:t xml:space="preserve"> </w:t>
      </w:r>
      <w:proofErr w:type="spellStart"/>
      <w:r w:rsidRPr="00D073F0">
        <w:rPr>
          <w:rFonts w:ascii="Arial" w:eastAsia="Times New Roman" w:hAnsi="Arial" w:cs="Arial"/>
          <w:sz w:val="24"/>
          <w:szCs w:val="24"/>
          <w:lang w:val="es-AR" w:eastAsia="es-AR"/>
        </w:rPr>
        <w:t>Demonstrator</w:t>
      </w:r>
      <w:proofErr w:type="spellEnd"/>
      <w:r w:rsidRPr="00D073F0">
        <w:rPr>
          <w:rFonts w:ascii="Arial" w:eastAsia="Times New Roman" w:hAnsi="Arial" w:cs="Arial"/>
          <w:sz w:val="24"/>
          <w:szCs w:val="24"/>
          <w:lang w:val="es-AR" w:eastAsia="es-AR"/>
        </w:rPr>
        <w:t xml:space="preserve"> se centra en tres pilares: navegación relativa precisa para determinar con precisión la posición relativa, la velocidad y las actitudes entre el petrolero y el receptor; comunicación </w:t>
      </w:r>
      <w:proofErr w:type="spellStart"/>
      <w:r w:rsidRPr="00D073F0">
        <w:rPr>
          <w:rFonts w:ascii="Arial" w:eastAsia="Times New Roman" w:hAnsi="Arial" w:cs="Arial"/>
          <w:sz w:val="24"/>
          <w:szCs w:val="24"/>
          <w:lang w:val="es-AR" w:eastAsia="es-AR"/>
        </w:rPr>
        <w:t>Intra</w:t>
      </w:r>
      <w:proofErr w:type="spellEnd"/>
      <w:r w:rsidRPr="00D073F0">
        <w:rPr>
          <w:rFonts w:ascii="Arial" w:eastAsia="Times New Roman" w:hAnsi="Arial" w:cs="Arial"/>
          <w:sz w:val="24"/>
          <w:szCs w:val="24"/>
          <w:lang w:val="es-AR" w:eastAsia="es-AR"/>
        </w:rPr>
        <w:t>-Vuelo entre plataformas para permitir el intercambio de información entre los diferentes activos, aumentando la autonomía del sistema de sistemas; y algoritmos de control cooperativo para proporcionar funcionalidades de orientación, coordinación, consenso y prevención de colisiones al buque cisterna y a los receptores.</w:t>
      </w:r>
    </w:p>
    <w:p w14:paraId="33773BA1" w14:textId="77777777" w:rsidR="00D073F0" w:rsidRPr="00D76105" w:rsidRDefault="00D073F0" w:rsidP="009434C3">
      <w:pPr>
        <w:spacing w:line="360" w:lineRule="auto"/>
        <w:ind w:left="708"/>
        <w:jc w:val="both"/>
        <w:textAlignment w:val="baseline"/>
        <w:rPr>
          <w:rFonts w:ascii="Arial" w:eastAsia="Times New Roman" w:hAnsi="Arial" w:cs="Arial"/>
          <w:sz w:val="24"/>
          <w:szCs w:val="24"/>
          <w:lang w:val="es-AR" w:eastAsia="es-AR"/>
        </w:rPr>
      </w:pPr>
    </w:p>
    <w:p w14:paraId="0037673C" w14:textId="77777777" w:rsidR="00AF0718" w:rsidRDefault="00AF0718" w:rsidP="009434C3">
      <w:pPr>
        <w:spacing w:line="360" w:lineRule="auto"/>
        <w:jc w:val="both"/>
        <w:rPr>
          <w:rFonts w:ascii="Arial" w:hAnsi="Arial" w:cs="Arial"/>
          <w:b/>
          <w:bCs/>
          <w:sz w:val="24"/>
          <w:szCs w:val="24"/>
        </w:rPr>
      </w:pPr>
      <w:r w:rsidRPr="00AF0718">
        <w:rPr>
          <w:rFonts w:ascii="Arial" w:hAnsi="Arial" w:cs="Arial"/>
          <w:b/>
          <w:bCs/>
          <w:sz w:val="24"/>
          <w:szCs w:val="24"/>
        </w:rPr>
        <w:t>8.- NEGOCIOS INTERNACIONALES</w:t>
      </w:r>
    </w:p>
    <w:p w14:paraId="688010CE" w14:textId="77777777" w:rsidR="00AF0718" w:rsidRDefault="00AF0718" w:rsidP="009434C3">
      <w:pPr>
        <w:spacing w:line="360" w:lineRule="auto"/>
        <w:jc w:val="both"/>
        <w:rPr>
          <w:rFonts w:ascii="Arial" w:hAnsi="Arial" w:cs="Arial"/>
          <w:b/>
          <w:bCs/>
          <w:sz w:val="24"/>
          <w:szCs w:val="24"/>
        </w:rPr>
      </w:pPr>
    </w:p>
    <w:p w14:paraId="1411AEE5" w14:textId="77777777" w:rsidR="00C34B91" w:rsidRPr="00C34B91" w:rsidRDefault="00C34B91" w:rsidP="0019524A">
      <w:pPr>
        <w:pStyle w:val="Prrafodelista"/>
        <w:numPr>
          <w:ilvl w:val="0"/>
          <w:numId w:val="1"/>
        </w:numPr>
        <w:ind w:left="851"/>
        <w:jc w:val="both"/>
        <w:rPr>
          <w:rFonts w:ascii="Arial" w:hAnsi="Arial" w:cs="Arial"/>
          <w:b/>
          <w:bCs/>
          <w:sz w:val="24"/>
          <w:szCs w:val="24"/>
          <w:lang w:val="es-AR"/>
        </w:rPr>
      </w:pPr>
      <w:r w:rsidRPr="00C34B91">
        <w:rPr>
          <w:rFonts w:ascii="Arial" w:hAnsi="Arial" w:cs="Arial"/>
          <w:b/>
          <w:bCs/>
          <w:sz w:val="24"/>
          <w:szCs w:val="24"/>
          <w:lang w:val="es-AR"/>
        </w:rPr>
        <w:t>PRATT &amp; WHITNEY consigue un contrato de 5.200 millones de dólares para fabricar motores para el F135</w:t>
      </w:r>
    </w:p>
    <w:p w14:paraId="056F32F4" w14:textId="77777777" w:rsidR="00C34B91" w:rsidRPr="00C34B91" w:rsidRDefault="00C34B91" w:rsidP="009434C3">
      <w:pPr>
        <w:jc w:val="both"/>
        <w:rPr>
          <w:rFonts w:ascii="Arial" w:hAnsi="Arial" w:cs="Arial"/>
          <w:b/>
          <w:bCs/>
          <w:sz w:val="24"/>
          <w:szCs w:val="24"/>
          <w:lang w:val="es-AR"/>
        </w:rPr>
      </w:pPr>
      <w:r w:rsidRPr="00C34B91">
        <w:rPr>
          <w:rFonts w:ascii="Arial" w:hAnsi="Arial" w:cs="Arial"/>
          <w:b/>
          <w:bCs/>
          <w:sz w:val="24"/>
          <w:szCs w:val="24"/>
          <w:lang w:val="es-AR"/>
        </w:rPr>
        <w:t> </w:t>
      </w:r>
    </w:p>
    <w:p w14:paraId="1602711E" w14:textId="77777777" w:rsidR="00C34B91" w:rsidRPr="00C34B91" w:rsidRDefault="00C34B91" w:rsidP="009434C3">
      <w:pPr>
        <w:spacing w:line="360" w:lineRule="auto"/>
        <w:jc w:val="both"/>
        <w:rPr>
          <w:rStyle w:val="Hipervnculo"/>
          <w:rFonts w:ascii="Arial" w:hAnsi="Arial" w:cs="Arial"/>
          <w:b/>
          <w:bCs/>
          <w:sz w:val="24"/>
          <w:szCs w:val="24"/>
          <w:lang w:val="es-AR"/>
        </w:rPr>
      </w:pPr>
      <w:r w:rsidRPr="00C34B91">
        <w:rPr>
          <w:rFonts w:ascii="Arial" w:hAnsi="Arial" w:cs="Arial"/>
          <w:b/>
          <w:bCs/>
          <w:sz w:val="24"/>
          <w:szCs w:val="24"/>
          <w:lang w:val="es-AR"/>
        </w:rPr>
        <w:fldChar w:fldCharType="begin"/>
      </w:r>
      <w:r w:rsidRPr="00C34B91">
        <w:rPr>
          <w:rFonts w:ascii="Arial" w:hAnsi="Arial" w:cs="Arial"/>
          <w:b/>
          <w:bCs/>
          <w:sz w:val="24"/>
          <w:szCs w:val="24"/>
          <w:lang w:val="es-AR"/>
        </w:rPr>
        <w:instrText xml:space="preserve"> HYPERLINK "https://actualidadaeroespacial.com/wp-content/uploads/2023/03/Motor-F135-de-PrattWhitney-080323.jpg" </w:instrText>
      </w:r>
      <w:r w:rsidRPr="00C34B91">
        <w:rPr>
          <w:rFonts w:ascii="Arial" w:hAnsi="Arial" w:cs="Arial"/>
          <w:b/>
          <w:bCs/>
          <w:sz w:val="24"/>
          <w:szCs w:val="24"/>
          <w:lang w:val="es-AR"/>
        </w:rPr>
        <w:fldChar w:fldCharType="separate"/>
      </w:r>
    </w:p>
    <w:p w14:paraId="76BA4165" w14:textId="77777777" w:rsidR="00C34B91" w:rsidRPr="00C34B91" w:rsidRDefault="00C34B91" w:rsidP="009434C3">
      <w:pPr>
        <w:spacing w:line="360" w:lineRule="auto"/>
        <w:jc w:val="both"/>
        <w:rPr>
          <w:rStyle w:val="Hipervnculo"/>
          <w:rFonts w:ascii="Arial" w:hAnsi="Arial" w:cs="Arial"/>
          <w:b/>
          <w:bCs/>
          <w:sz w:val="24"/>
          <w:szCs w:val="24"/>
          <w:lang w:val="es-AR"/>
        </w:rPr>
      </w:pPr>
      <w:r w:rsidRPr="00C34B91">
        <w:rPr>
          <w:rStyle w:val="Hipervnculo"/>
          <w:rFonts w:ascii="Arial" w:hAnsi="Arial" w:cs="Arial"/>
          <w:b/>
          <w:bCs/>
          <w:noProof/>
          <w:sz w:val="24"/>
          <w:szCs w:val="24"/>
          <w:lang w:val="es-AR" w:eastAsia="es-AR"/>
        </w:rPr>
        <w:drawing>
          <wp:inline distT="0" distB="0" distL="0" distR="0" wp14:anchorId="679FD523" wp14:editId="79C084A4">
            <wp:extent cx="5731510" cy="2865755"/>
            <wp:effectExtent l="0" t="0" r="2540" b="0"/>
            <wp:docPr id="11" name="Imagen 11" descr="Motor F135 de Pratt&amp;Whitney">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or F135 de Pratt&amp;Whitney">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26BB40E" w14:textId="77777777" w:rsidR="00C34B91" w:rsidRPr="00C34B91" w:rsidRDefault="00C34B91" w:rsidP="009434C3">
      <w:pPr>
        <w:spacing w:line="360" w:lineRule="auto"/>
        <w:jc w:val="both"/>
        <w:rPr>
          <w:rFonts w:ascii="Arial" w:hAnsi="Arial" w:cs="Arial"/>
          <w:b/>
          <w:bCs/>
          <w:sz w:val="24"/>
          <w:szCs w:val="24"/>
          <w:lang w:val="es-AR"/>
        </w:rPr>
      </w:pPr>
      <w:r w:rsidRPr="00C34B91">
        <w:rPr>
          <w:rFonts w:ascii="Arial" w:hAnsi="Arial" w:cs="Arial"/>
          <w:b/>
          <w:bCs/>
          <w:sz w:val="24"/>
          <w:szCs w:val="24"/>
        </w:rPr>
        <w:fldChar w:fldCharType="end"/>
      </w:r>
    </w:p>
    <w:p w14:paraId="58E75A5F" w14:textId="77777777" w:rsidR="00C34B91" w:rsidRPr="00C34B91" w:rsidRDefault="00C34B91" w:rsidP="0019524A">
      <w:pPr>
        <w:spacing w:line="360" w:lineRule="auto"/>
        <w:ind w:left="851"/>
        <w:jc w:val="both"/>
        <w:rPr>
          <w:rFonts w:ascii="Arial" w:hAnsi="Arial" w:cs="Arial"/>
          <w:sz w:val="24"/>
          <w:szCs w:val="24"/>
          <w:lang w:val="es-AR"/>
        </w:rPr>
      </w:pPr>
      <w:proofErr w:type="spellStart"/>
      <w:r w:rsidRPr="00C34B91">
        <w:rPr>
          <w:rFonts w:ascii="Arial" w:hAnsi="Arial" w:cs="Arial"/>
          <w:sz w:val="24"/>
          <w:szCs w:val="24"/>
          <w:lang w:val="es-AR"/>
        </w:rPr>
        <w:t>Pratt</w:t>
      </w:r>
      <w:proofErr w:type="spellEnd"/>
      <w:r w:rsidRPr="00C34B91">
        <w:rPr>
          <w:rFonts w:ascii="Arial" w:hAnsi="Arial" w:cs="Arial"/>
          <w:sz w:val="24"/>
          <w:szCs w:val="24"/>
          <w:lang w:val="es-AR"/>
        </w:rPr>
        <w:t xml:space="preserve"> &amp; Whitney, filial de </w:t>
      </w:r>
      <w:proofErr w:type="spellStart"/>
      <w:r w:rsidRPr="00C34B91">
        <w:rPr>
          <w:rFonts w:ascii="Arial" w:hAnsi="Arial" w:cs="Arial"/>
          <w:sz w:val="24"/>
          <w:szCs w:val="24"/>
          <w:lang w:val="es-AR"/>
        </w:rPr>
        <w:t>Raytheon</w:t>
      </w:r>
      <w:proofErr w:type="spellEnd"/>
      <w:r w:rsidRPr="00C34B91">
        <w:rPr>
          <w:rFonts w:ascii="Arial" w:hAnsi="Arial" w:cs="Arial"/>
          <w:sz w:val="24"/>
          <w:szCs w:val="24"/>
          <w:lang w:val="es-AR"/>
        </w:rPr>
        <w:t xml:space="preserve"> Technologies, ha conseguido un contrato por valor </w:t>
      </w:r>
      <w:r w:rsidR="00AB5D74">
        <w:rPr>
          <w:rFonts w:ascii="Arial" w:hAnsi="Arial" w:cs="Arial"/>
          <w:sz w:val="24"/>
          <w:szCs w:val="24"/>
          <w:lang w:val="es-AR"/>
        </w:rPr>
        <w:t xml:space="preserve"> </w:t>
      </w:r>
      <w:r w:rsidRPr="00C34B91">
        <w:rPr>
          <w:rFonts w:ascii="Arial" w:hAnsi="Arial" w:cs="Arial"/>
          <w:sz w:val="24"/>
          <w:szCs w:val="24"/>
          <w:lang w:val="es-AR"/>
        </w:rPr>
        <w:t xml:space="preserve">de 5.200 millones de dólares para respaldar la producción de los lotes 15 y 16 de Motores F135, con la opción de otorgar un lote 17, que impulsan las tres variantes del avión de combate F-35 </w:t>
      </w:r>
      <w:proofErr w:type="spellStart"/>
      <w:r w:rsidRPr="00C34B91">
        <w:rPr>
          <w:rFonts w:ascii="Arial" w:hAnsi="Arial" w:cs="Arial"/>
          <w:sz w:val="24"/>
          <w:szCs w:val="24"/>
          <w:lang w:val="es-AR"/>
        </w:rPr>
        <w:t>Lightning</w:t>
      </w:r>
      <w:proofErr w:type="spellEnd"/>
      <w:r w:rsidRPr="00C34B91">
        <w:rPr>
          <w:rFonts w:ascii="Arial" w:hAnsi="Arial" w:cs="Arial"/>
          <w:sz w:val="24"/>
          <w:szCs w:val="24"/>
          <w:lang w:val="es-AR"/>
        </w:rPr>
        <w:t xml:space="preserve"> II, según anunció la compañía.</w:t>
      </w:r>
    </w:p>
    <w:p w14:paraId="3E82CDD2" w14:textId="77777777" w:rsidR="00C34B91" w:rsidRPr="00C34B91" w:rsidRDefault="00C34B91" w:rsidP="0019524A">
      <w:pPr>
        <w:spacing w:line="360" w:lineRule="auto"/>
        <w:ind w:left="851"/>
        <w:jc w:val="both"/>
        <w:rPr>
          <w:rFonts w:ascii="Arial" w:hAnsi="Arial" w:cs="Arial"/>
          <w:sz w:val="24"/>
          <w:szCs w:val="24"/>
          <w:lang w:val="es-AR"/>
        </w:rPr>
      </w:pPr>
      <w:r w:rsidRPr="00C34B91">
        <w:rPr>
          <w:rFonts w:ascii="Arial" w:hAnsi="Arial" w:cs="Arial"/>
          <w:sz w:val="24"/>
          <w:szCs w:val="24"/>
          <w:lang w:val="es-AR"/>
        </w:rPr>
        <w:t>El contrato de producción de los lotes 15-17 financia la producción de 278 motores F135 con una opción de pedido de hasta un total de 518 motores. El contrato también incluye la gestión del programa, soporte de ingeniería, soporte de producción y herramientas. El valor total del contrato para los lotes 15-17, con opciones ejercidas, es de aproximadamente 8.000 millones de dólares y financiará más de 418 motores F135 con opciones para EEUU, así como para clientes internacionales.</w:t>
      </w:r>
    </w:p>
    <w:p w14:paraId="3B1ECCED" w14:textId="77777777" w:rsidR="00C34B91" w:rsidRDefault="00C34B91" w:rsidP="0019524A">
      <w:pPr>
        <w:spacing w:line="360" w:lineRule="auto"/>
        <w:ind w:left="851"/>
        <w:jc w:val="both"/>
        <w:rPr>
          <w:rFonts w:ascii="Arial" w:hAnsi="Arial" w:cs="Arial"/>
          <w:sz w:val="24"/>
          <w:szCs w:val="24"/>
          <w:lang w:val="es-AR"/>
        </w:rPr>
      </w:pPr>
      <w:r w:rsidRPr="00C34B91">
        <w:rPr>
          <w:rFonts w:ascii="Arial" w:hAnsi="Arial" w:cs="Arial"/>
          <w:sz w:val="24"/>
          <w:szCs w:val="24"/>
          <w:lang w:val="es-AR"/>
        </w:rPr>
        <w:t>Evolucionado del motor F119 que propulsa al F-22 Raptor, el F135 es el motor de combate más potente y avanzado del mundo, y ofrece un cambio radical en la capacidad con respecto a la generación anterior de motores. Esto incluye un aumento sustancial en la capacidad de gestión térmica que permite el espectro completo de capacidades de sensores y armas del F-35 y un sistema de control de motor integrado preciso y receptivo que permite al piloto concentrarse directamente en la misión.</w:t>
      </w:r>
    </w:p>
    <w:p w14:paraId="27A87F8F" w14:textId="77777777" w:rsidR="00AB5D74" w:rsidRDefault="00AB5D74" w:rsidP="009434C3">
      <w:pPr>
        <w:spacing w:line="360" w:lineRule="auto"/>
        <w:jc w:val="both"/>
        <w:rPr>
          <w:rFonts w:ascii="Arial" w:hAnsi="Arial" w:cs="Arial"/>
          <w:sz w:val="24"/>
          <w:szCs w:val="24"/>
          <w:lang w:val="es-AR"/>
        </w:rPr>
      </w:pPr>
    </w:p>
    <w:p w14:paraId="0632542A" w14:textId="77777777" w:rsidR="00AB5D74" w:rsidRPr="00AB5D74" w:rsidRDefault="00AB5D74" w:rsidP="009434C3">
      <w:pPr>
        <w:pStyle w:val="Prrafodelista"/>
        <w:numPr>
          <w:ilvl w:val="0"/>
          <w:numId w:val="1"/>
        </w:numPr>
        <w:spacing w:after="96" w:line="360" w:lineRule="auto"/>
        <w:jc w:val="both"/>
        <w:textAlignment w:val="baseline"/>
        <w:outlineLvl w:val="0"/>
        <w:rPr>
          <w:rFonts w:ascii="Arial" w:eastAsia="Times New Roman" w:hAnsi="Arial" w:cs="Arial"/>
          <w:b/>
          <w:bCs/>
          <w:spacing w:val="-10"/>
          <w:kern w:val="36"/>
          <w:sz w:val="24"/>
          <w:szCs w:val="24"/>
          <w:lang w:eastAsia="es-AR"/>
        </w:rPr>
      </w:pPr>
      <w:r w:rsidRPr="00AB5D74">
        <w:rPr>
          <w:rFonts w:ascii="Arial" w:eastAsia="Times New Roman" w:hAnsi="Arial" w:cs="Arial"/>
          <w:b/>
          <w:bCs/>
          <w:spacing w:val="-10"/>
          <w:kern w:val="36"/>
          <w:sz w:val="24"/>
          <w:szCs w:val="24"/>
          <w:lang w:eastAsia="es-AR"/>
        </w:rPr>
        <w:t xml:space="preserve">VERTICAL AEROSPACE recibió el pasado año 1.400 pedidos de su VX4 </w:t>
      </w:r>
      <w:proofErr w:type="spellStart"/>
      <w:r w:rsidRPr="00AB5D74">
        <w:rPr>
          <w:rFonts w:ascii="Arial" w:eastAsia="Times New Roman" w:hAnsi="Arial" w:cs="Arial"/>
          <w:b/>
          <w:bCs/>
          <w:spacing w:val="-10"/>
          <w:kern w:val="36"/>
          <w:sz w:val="24"/>
          <w:szCs w:val="24"/>
          <w:lang w:eastAsia="es-AR"/>
        </w:rPr>
        <w:t>eVTOL</w:t>
      </w:r>
      <w:proofErr w:type="spellEnd"/>
    </w:p>
    <w:p w14:paraId="53D3801C" w14:textId="77777777" w:rsidR="00AB5D74" w:rsidRPr="00BD5E07" w:rsidRDefault="00AB5D74" w:rsidP="009434C3">
      <w:pPr>
        <w:spacing w:line="360" w:lineRule="auto"/>
        <w:jc w:val="both"/>
        <w:textAlignment w:val="baseline"/>
        <w:rPr>
          <w:rFonts w:ascii="Arial" w:eastAsia="Times New Roman" w:hAnsi="Arial" w:cs="Arial"/>
          <w:sz w:val="24"/>
          <w:szCs w:val="24"/>
          <w:bdr w:val="none" w:sz="0" w:space="0" w:color="auto" w:frame="1"/>
          <w:lang w:eastAsia="es-AR"/>
        </w:rPr>
      </w:pPr>
      <w:r w:rsidRPr="00BD5E07">
        <w:rPr>
          <w:rFonts w:ascii="Arial" w:eastAsia="Times New Roman" w:hAnsi="Arial" w:cs="Arial"/>
          <w:sz w:val="24"/>
          <w:szCs w:val="24"/>
          <w:lang w:eastAsia="es-AR"/>
        </w:rPr>
        <w:fldChar w:fldCharType="begin"/>
      </w:r>
      <w:r w:rsidRPr="00BD5E07">
        <w:rPr>
          <w:rFonts w:ascii="Arial" w:eastAsia="Times New Roman" w:hAnsi="Arial" w:cs="Arial"/>
          <w:sz w:val="24"/>
          <w:szCs w:val="24"/>
          <w:lang w:eastAsia="es-AR"/>
        </w:rPr>
        <w:instrText xml:space="preserve"> HYPERLINK "https://actualidadaeroespacial.com/wp-content/uploads/2022/03/Vertical-Aerospace-300322.jpg" </w:instrText>
      </w:r>
      <w:r w:rsidRPr="00BD5E07">
        <w:rPr>
          <w:rFonts w:ascii="Arial" w:eastAsia="Times New Roman" w:hAnsi="Arial" w:cs="Arial"/>
          <w:sz w:val="24"/>
          <w:szCs w:val="24"/>
          <w:lang w:eastAsia="es-AR"/>
        </w:rPr>
        <w:fldChar w:fldCharType="separate"/>
      </w:r>
    </w:p>
    <w:p w14:paraId="73E69C7E" w14:textId="77777777" w:rsidR="00AB5D74" w:rsidRPr="00BD5E07" w:rsidRDefault="00AB5D74" w:rsidP="009434C3">
      <w:pPr>
        <w:spacing w:line="360" w:lineRule="auto"/>
        <w:jc w:val="both"/>
        <w:textAlignment w:val="baseline"/>
        <w:rPr>
          <w:rFonts w:ascii="Arial" w:eastAsia="Times New Roman" w:hAnsi="Arial" w:cs="Arial"/>
          <w:sz w:val="24"/>
          <w:szCs w:val="24"/>
          <w:lang w:eastAsia="es-AR"/>
        </w:rPr>
      </w:pPr>
      <w:r w:rsidRPr="00BD5E07">
        <w:rPr>
          <w:rFonts w:ascii="Arial" w:eastAsia="Times New Roman" w:hAnsi="Arial" w:cs="Arial"/>
          <w:noProof/>
          <w:sz w:val="24"/>
          <w:szCs w:val="24"/>
          <w:bdr w:val="none" w:sz="0" w:space="0" w:color="auto" w:frame="1"/>
          <w:lang w:val="es-AR" w:eastAsia="es-AR"/>
        </w:rPr>
        <w:drawing>
          <wp:inline distT="0" distB="0" distL="0" distR="0" wp14:anchorId="69AD7B1E" wp14:editId="3F590B2F">
            <wp:extent cx="5731510" cy="2865755"/>
            <wp:effectExtent l="0" t="0" r="2540" b="0"/>
            <wp:docPr id="20" name="Imagen 20" descr="Vertical Aerospac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tical Aerospac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10E844F" w14:textId="77777777" w:rsidR="00AB5D74" w:rsidRPr="00BD5E07" w:rsidRDefault="00AB5D74" w:rsidP="009434C3">
      <w:pPr>
        <w:spacing w:line="360" w:lineRule="auto"/>
        <w:jc w:val="both"/>
        <w:textAlignment w:val="baseline"/>
        <w:rPr>
          <w:rFonts w:ascii="Arial" w:eastAsia="Times New Roman" w:hAnsi="Arial" w:cs="Arial"/>
          <w:sz w:val="24"/>
          <w:szCs w:val="24"/>
          <w:lang w:eastAsia="es-AR"/>
        </w:rPr>
      </w:pPr>
      <w:r w:rsidRPr="00BD5E07">
        <w:rPr>
          <w:rFonts w:ascii="Arial" w:eastAsia="Times New Roman" w:hAnsi="Arial" w:cs="Arial"/>
          <w:sz w:val="24"/>
          <w:szCs w:val="24"/>
          <w:lang w:eastAsia="es-AR"/>
        </w:rPr>
        <w:fldChar w:fldCharType="end"/>
      </w:r>
    </w:p>
    <w:p w14:paraId="54F6B22D" w14:textId="77777777" w:rsidR="00AB5D74" w:rsidRPr="00BD5E07" w:rsidRDefault="00AB5D74" w:rsidP="009434C3">
      <w:pPr>
        <w:spacing w:after="300" w:line="360" w:lineRule="auto"/>
        <w:ind w:left="851"/>
        <w:jc w:val="both"/>
        <w:textAlignment w:val="baseline"/>
        <w:rPr>
          <w:rFonts w:ascii="Arial" w:eastAsia="Times New Roman" w:hAnsi="Arial" w:cs="Arial"/>
          <w:sz w:val="24"/>
          <w:szCs w:val="24"/>
          <w:lang w:eastAsia="es-AR"/>
        </w:rPr>
      </w:pPr>
      <w:r w:rsidRPr="00BD5E07">
        <w:rPr>
          <w:rFonts w:ascii="Arial" w:eastAsia="Times New Roman" w:hAnsi="Arial" w:cs="Arial"/>
          <w:sz w:val="24"/>
          <w:szCs w:val="24"/>
          <w:lang w:eastAsia="es-AR"/>
        </w:rPr>
        <w:t xml:space="preserve">El fabricante aeroespacial británico </w:t>
      </w:r>
      <w:r w:rsidR="0019524A" w:rsidRPr="00BD5E07">
        <w:rPr>
          <w:rFonts w:ascii="Arial" w:eastAsia="Times New Roman" w:hAnsi="Arial" w:cs="Arial"/>
          <w:sz w:val="24"/>
          <w:szCs w:val="24"/>
          <w:lang w:eastAsia="es-AR"/>
        </w:rPr>
        <w:t xml:space="preserve">VERTICAL AEROSPACE </w:t>
      </w:r>
      <w:r w:rsidRPr="00BD5E07">
        <w:rPr>
          <w:rFonts w:ascii="Arial" w:eastAsia="Times New Roman" w:hAnsi="Arial" w:cs="Arial"/>
          <w:sz w:val="24"/>
          <w:szCs w:val="24"/>
          <w:lang w:eastAsia="es-AR"/>
        </w:rPr>
        <w:t>confirm</w:t>
      </w:r>
      <w:r>
        <w:rPr>
          <w:rFonts w:ascii="Arial" w:eastAsia="Times New Roman" w:hAnsi="Arial" w:cs="Arial"/>
          <w:sz w:val="24"/>
          <w:szCs w:val="24"/>
          <w:lang w:eastAsia="es-AR"/>
        </w:rPr>
        <w:t>ó</w:t>
      </w:r>
      <w:r w:rsidRPr="00BD5E07">
        <w:rPr>
          <w:rFonts w:ascii="Arial" w:eastAsia="Times New Roman" w:hAnsi="Arial" w:cs="Arial"/>
          <w:sz w:val="24"/>
          <w:szCs w:val="24"/>
          <w:lang w:eastAsia="es-AR"/>
        </w:rPr>
        <w:t xml:space="preserve"> que los pedidos totales para el VX4 </w:t>
      </w:r>
      <w:proofErr w:type="spellStart"/>
      <w:r w:rsidRPr="00BD5E07">
        <w:rPr>
          <w:rFonts w:ascii="Arial" w:eastAsia="Times New Roman" w:hAnsi="Arial" w:cs="Arial"/>
          <w:sz w:val="24"/>
          <w:szCs w:val="24"/>
          <w:lang w:eastAsia="es-AR"/>
        </w:rPr>
        <w:t>eVTOL</w:t>
      </w:r>
      <w:proofErr w:type="spellEnd"/>
      <w:r w:rsidRPr="00BD5E07">
        <w:rPr>
          <w:rFonts w:ascii="Arial" w:eastAsia="Times New Roman" w:hAnsi="Arial" w:cs="Arial"/>
          <w:sz w:val="24"/>
          <w:szCs w:val="24"/>
          <w:lang w:eastAsia="es-AR"/>
        </w:rPr>
        <w:t xml:space="preserve"> llegaron a 1.400 en 2022, un año que calificó de “histórico” para la compañía.</w:t>
      </w:r>
    </w:p>
    <w:p w14:paraId="171E3C58" w14:textId="77777777" w:rsidR="00AB5D74" w:rsidRDefault="00AB5D74" w:rsidP="009434C3">
      <w:pPr>
        <w:spacing w:line="360" w:lineRule="auto"/>
        <w:ind w:left="851"/>
        <w:jc w:val="both"/>
        <w:textAlignment w:val="baseline"/>
        <w:rPr>
          <w:rFonts w:ascii="Arial" w:eastAsia="Times New Roman" w:hAnsi="Arial" w:cs="Arial"/>
          <w:sz w:val="24"/>
          <w:szCs w:val="24"/>
          <w:lang w:eastAsia="es-AR"/>
        </w:rPr>
      </w:pPr>
      <w:r w:rsidRPr="00BD5E07">
        <w:rPr>
          <w:rFonts w:ascii="Arial" w:eastAsia="Times New Roman" w:hAnsi="Arial" w:cs="Arial"/>
          <w:sz w:val="24"/>
          <w:szCs w:val="24"/>
          <w:lang w:eastAsia="es-AR"/>
        </w:rPr>
        <w:t>La empresa también informa que durante su primer año como empresa pública construyó el prototipo VX4 desde el concepto y comenzó su programa de prueba de vuelo, </w:t>
      </w:r>
      <w:r w:rsidRPr="00AB5D74">
        <w:rPr>
          <w:rFonts w:ascii="Arial" w:eastAsia="Times New Roman" w:hAnsi="Arial" w:cs="Arial"/>
          <w:sz w:val="24"/>
          <w:szCs w:val="24"/>
          <w:bdr w:val="none" w:sz="0" w:space="0" w:color="auto" w:frame="1"/>
          <w:lang w:eastAsia="es-AR"/>
        </w:rPr>
        <w:t>extendió su modelo de negocio colaborativo</w:t>
      </w:r>
      <w:r w:rsidRPr="00BD5E07">
        <w:rPr>
          <w:rFonts w:ascii="Arial" w:eastAsia="Times New Roman" w:hAnsi="Arial" w:cs="Arial"/>
          <w:sz w:val="24"/>
          <w:szCs w:val="24"/>
          <w:lang w:eastAsia="es-AR"/>
        </w:rPr>
        <w:t xml:space="preserve"> al </w:t>
      </w:r>
      <w:r>
        <w:rPr>
          <w:rFonts w:ascii="Arial" w:eastAsia="Times New Roman" w:hAnsi="Arial" w:cs="Arial"/>
          <w:sz w:val="24"/>
          <w:szCs w:val="24"/>
          <w:lang w:eastAsia="es-AR"/>
        </w:rPr>
        <w:t>incorporar</w:t>
      </w:r>
      <w:r w:rsidRPr="00BD5E07">
        <w:rPr>
          <w:rFonts w:ascii="Arial" w:eastAsia="Times New Roman" w:hAnsi="Arial" w:cs="Arial"/>
          <w:sz w:val="24"/>
          <w:szCs w:val="24"/>
          <w:lang w:eastAsia="es-AR"/>
        </w:rPr>
        <w:t xml:space="preserve"> más socios de ingeniería aeroespacial de clase mundial</w:t>
      </w:r>
      <w:r>
        <w:rPr>
          <w:rFonts w:ascii="Arial" w:eastAsia="Times New Roman" w:hAnsi="Arial" w:cs="Arial"/>
          <w:sz w:val="24"/>
          <w:szCs w:val="24"/>
          <w:lang w:eastAsia="es-AR"/>
        </w:rPr>
        <w:t>,</w:t>
      </w:r>
      <w:r w:rsidRPr="00BD5E07">
        <w:rPr>
          <w:rFonts w:ascii="Arial" w:eastAsia="Times New Roman" w:hAnsi="Arial" w:cs="Arial"/>
          <w:sz w:val="24"/>
          <w:szCs w:val="24"/>
          <w:lang w:eastAsia="es-AR"/>
        </w:rPr>
        <w:t xml:space="preserve"> para eliminar riesgos en el camino hacia la certificación y comercializó aún más el VX4, asegurando pedidos anticipados de más clientes y segmentos de mercado, así como fortaleciendo sus lazos con los proveedores existentes.</w:t>
      </w:r>
    </w:p>
    <w:p w14:paraId="7DFDC731" w14:textId="77777777" w:rsidR="009815AA" w:rsidRDefault="009815AA" w:rsidP="009434C3">
      <w:pPr>
        <w:spacing w:line="360" w:lineRule="auto"/>
        <w:ind w:left="851"/>
        <w:jc w:val="both"/>
        <w:textAlignment w:val="baseline"/>
        <w:rPr>
          <w:rFonts w:ascii="Arial" w:eastAsia="Times New Roman" w:hAnsi="Arial" w:cs="Arial"/>
          <w:sz w:val="24"/>
          <w:szCs w:val="24"/>
          <w:lang w:eastAsia="es-AR"/>
        </w:rPr>
      </w:pPr>
    </w:p>
    <w:p w14:paraId="0BCFB118" w14:textId="77777777" w:rsidR="009815AA" w:rsidRPr="009815AA" w:rsidRDefault="009815AA" w:rsidP="009434C3">
      <w:pPr>
        <w:pStyle w:val="Prrafodelista"/>
        <w:numPr>
          <w:ilvl w:val="0"/>
          <w:numId w:val="1"/>
        </w:numPr>
        <w:spacing w:line="360" w:lineRule="auto"/>
        <w:jc w:val="both"/>
        <w:textAlignment w:val="baseline"/>
        <w:rPr>
          <w:rFonts w:ascii="Arial" w:eastAsia="Times New Roman" w:hAnsi="Arial" w:cs="Arial"/>
          <w:b/>
          <w:bCs/>
          <w:sz w:val="24"/>
          <w:szCs w:val="24"/>
          <w:lang w:val="es-AR" w:eastAsia="es-AR"/>
        </w:rPr>
      </w:pPr>
      <w:r w:rsidRPr="009815AA">
        <w:rPr>
          <w:rFonts w:ascii="Arial" w:eastAsia="Times New Roman" w:hAnsi="Arial" w:cs="Arial"/>
          <w:b/>
          <w:bCs/>
          <w:sz w:val="24"/>
          <w:szCs w:val="24"/>
          <w:lang w:val="es-AR" w:eastAsia="es-AR"/>
        </w:rPr>
        <w:t>INDRA y AKAER se asocian para desarrollar drones</w:t>
      </w:r>
    </w:p>
    <w:p w14:paraId="39C996CC" w14:textId="77777777" w:rsidR="009815AA" w:rsidRPr="009815AA" w:rsidRDefault="009815AA" w:rsidP="009434C3">
      <w:pPr>
        <w:spacing w:line="360" w:lineRule="auto"/>
        <w:ind w:left="851"/>
        <w:jc w:val="both"/>
        <w:textAlignment w:val="baseline"/>
        <w:rPr>
          <w:rFonts w:ascii="Arial" w:eastAsia="Times New Roman" w:hAnsi="Arial" w:cs="Arial"/>
          <w:sz w:val="24"/>
          <w:szCs w:val="24"/>
          <w:lang w:val="es-AR" w:eastAsia="es-AR"/>
        </w:rPr>
      </w:pPr>
    </w:p>
    <w:p w14:paraId="05AAE8FA" w14:textId="77777777" w:rsidR="009815AA" w:rsidRPr="009815AA" w:rsidRDefault="0019524A" w:rsidP="009434C3">
      <w:pPr>
        <w:spacing w:line="360" w:lineRule="auto"/>
        <w:ind w:left="851"/>
        <w:jc w:val="both"/>
        <w:textAlignment w:val="baseline"/>
        <w:rPr>
          <w:rFonts w:ascii="Arial" w:eastAsia="Times New Roman" w:hAnsi="Arial" w:cs="Arial"/>
          <w:sz w:val="24"/>
          <w:szCs w:val="24"/>
          <w:lang w:val="es-AR" w:eastAsia="es-AR"/>
        </w:rPr>
      </w:pPr>
      <w:r w:rsidRPr="009815AA">
        <w:rPr>
          <w:rFonts w:ascii="Arial" w:eastAsia="Times New Roman" w:hAnsi="Arial" w:cs="Arial"/>
          <w:sz w:val="24"/>
          <w:szCs w:val="24"/>
          <w:lang w:val="es-AR" w:eastAsia="es-AR"/>
        </w:rPr>
        <w:t>AKAER,</w:t>
      </w:r>
      <w:r w:rsidR="009815AA" w:rsidRPr="009815AA">
        <w:rPr>
          <w:rFonts w:ascii="Arial" w:eastAsia="Times New Roman" w:hAnsi="Arial" w:cs="Arial"/>
          <w:sz w:val="24"/>
          <w:szCs w:val="24"/>
          <w:lang w:val="es-AR" w:eastAsia="es-AR"/>
        </w:rPr>
        <w:t xml:space="preserve"> empresa brasileña con más de 30 años de experiencia en el desarrollo de tecnologías para los sectores de Defensa y Aeroespacial, impulsó una alianza con la empresa saudita INTRA DEFENSE TECHNOLOGIES para el desarrollo de drones en ese país. El acuerdo fue firmado el </w:t>
      </w:r>
      <w:r w:rsidR="009815AA">
        <w:rPr>
          <w:rFonts w:ascii="Arial" w:eastAsia="Times New Roman" w:hAnsi="Arial" w:cs="Arial"/>
          <w:sz w:val="24"/>
          <w:szCs w:val="24"/>
          <w:lang w:val="es-AR" w:eastAsia="es-AR"/>
        </w:rPr>
        <w:t>12 de abril</w:t>
      </w:r>
      <w:r w:rsidR="009815AA" w:rsidRPr="009815AA">
        <w:rPr>
          <w:rFonts w:ascii="Arial" w:eastAsia="Times New Roman" w:hAnsi="Arial" w:cs="Arial"/>
          <w:sz w:val="24"/>
          <w:szCs w:val="24"/>
          <w:lang w:val="es-AR" w:eastAsia="es-AR"/>
        </w:rPr>
        <w:t>, durante LAAD 2023, la mayor feria de defensa y seguridad de América Latina, en Río de Janeiro.</w:t>
      </w:r>
    </w:p>
    <w:p w14:paraId="08B882A2" w14:textId="77777777" w:rsidR="009815AA" w:rsidRPr="009815AA" w:rsidRDefault="009815AA" w:rsidP="009434C3">
      <w:pPr>
        <w:spacing w:line="360" w:lineRule="auto"/>
        <w:ind w:left="851"/>
        <w:jc w:val="both"/>
        <w:textAlignment w:val="baseline"/>
        <w:rPr>
          <w:rFonts w:ascii="Arial" w:eastAsia="Times New Roman" w:hAnsi="Arial" w:cs="Arial"/>
          <w:sz w:val="24"/>
          <w:szCs w:val="24"/>
          <w:lang w:val="es-AR" w:eastAsia="es-AR"/>
        </w:rPr>
      </w:pPr>
      <w:r w:rsidRPr="009815AA">
        <w:rPr>
          <w:rFonts w:ascii="Arial" w:eastAsia="Times New Roman" w:hAnsi="Arial" w:cs="Arial"/>
          <w:sz w:val="24"/>
          <w:szCs w:val="24"/>
          <w:lang w:val="es-AR" w:eastAsia="es-AR"/>
        </w:rPr>
        <w:t xml:space="preserve">Las dos empresas firmaron un contrato para el desarrollo de grandes vehículos aéreos no tripulados (UAV) para satisfacer inicialmente las necesidades de Arabia Saudí. </w:t>
      </w:r>
    </w:p>
    <w:p w14:paraId="29784317" w14:textId="77777777" w:rsidR="00B91F00" w:rsidRPr="009815AA" w:rsidRDefault="009815AA" w:rsidP="009434C3">
      <w:pPr>
        <w:spacing w:line="360" w:lineRule="auto"/>
        <w:ind w:left="851"/>
        <w:jc w:val="both"/>
        <w:textAlignment w:val="baseline"/>
        <w:rPr>
          <w:rFonts w:ascii="Arial" w:hAnsi="Arial" w:cs="Arial"/>
          <w:sz w:val="24"/>
          <w:szCs w:val="24"/>
        </w:rPr>
      </w:pPr>
      <w:r w:rsidRPr="009815AA">
        <w:rPr>
          <w:rFonts w:ascii="Arial" w:eastAsia="Times New Roman" w:hAnsi="Arial" w:cs="Arial"/>
          <w:sz w:val="24"/>
          <w:szCs w:val="24"/>
          <w:lang w:val="es-AR" w:eastAsia="es-AR"/>
        </w:rPr>
        <w:t xml:space="preserve">Esta es una asociación crucial para el crecimiento de </w:t>
      </w:r>
      <w:proofErr w:type="spellStart"/>
      <w:r w:rsidRPr="009815AA">
        <w:rPr>
          <w:rFonts w:ascii="Arial" w:eastAsia="Times New Roman" w:hAnsi="Arial" w:cs="Arial"/>
          <w:sz w:val="24"/>
          <w:szCs w:val="24"/>
          <w:lang w:val="es-AR" w:eastAsia="es-AR"/>
        </w:rPr>
        <w:t>Akaer</w:t>
      </w:r>
      <w:proofErr w:type="spellEnd"/>
      <w:r w:rsidRPr="009815AA">
        <w:rPr>
          <w:rFonts w:ascii="Arial" w:eastAsia="Times New Roman" w:hAnsi="Arial" w:cs="Arial"/>
          <w:sz w:val="24"/>
          <w:szCs w:val="24"/>
          <w:lang w:val="es-AR" w:eastAsia="es-AR"/>
        </w:rPr>
        <w:t xml:space="preserve"> en mercados importantes como el Medio Oriente. </w:t>
      </w:r>
      <w:r w:rsidR="000E7E3D" w:rsidRPr="009815AA">
        <w:rPr>
          <w:rFonts w:ascii="Arial" w:hAnsi="Arial" w:cs="Arial"/>
          <w:sz w:val="24"/>
          <w:szCs w:val="24"/>
        </w:rPr>
        <w:t xml:space="preserve"> </w:t>
      </w:r>
    </w:p>
    <w:p w14:paraId="05B292B7" w14:textId="77777777" w:rsidR="00B91F00" w:rsidRPr="00B91F00" w:rsidRDefault="00B91F00" w:rsidP="009434C3">
      <w:pPr>
        <w:pStyle w:val="Prrafodelista"/>
        <w:spacing w:line="360" w:lineRule="auto"/>
        <w:jc w:val="both"/>
        <w:rPr>
          <w:rFonts w:ascii="Arial" w:hAnsi="Arial" w:cs="Arial"/>
          <w:sz w:val="24"/>
          <w:szCs w:val="24"/>
        </w:rPr>
      </w:pPr>
    </w:p>
    <w:sectPr w:rsidR="00B91F00" w:rsidRPr="00B91F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T Sans">
    <w:altName w:val="Corbel"/>
    <w:charset w:val="00"/>
    <w:family w:val="swiss"/>
    <w:pitch w:val="variable"/>
    <w:sig w:usb0="00000001" w:usb1="5000204B" w:usb2="0000000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642FD"/>
    <w:multiLevelType w:val="hybridMultilevel"/>
    <w:tmpl w:val="41BAD5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0"/>
  <w:proofState w:spelling="clean"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AAA"/>
    <w:rsid w:val="00005E33"/>
    <w:rsid w:val="00016146"/>
    <w:rsid w:val="00022267"/>
    <w:rsid w:val="000D7DBA"/>
    <w:rsid w:val="000E7E3D"/>
    <w:rsid w:val="001070E8"/>
    <w:rsid w:val="001169C1"/>
    <w:rsid w:val="00140838"/>
    <w:rsid w:val="0019524A"/>
    <w:rsid w:val="00224CBF"/>
    <w:rsid w:val="00247AAA"/>
    <w:rsid w:val="00247F76"/>
    <w:rsid w:val="00377BC6"/>
    <w:rsid w:val="0038005A"/>
    <w:rsid w:val="003A4990"/>
    <w:rsid w:val="003F3AC9"/>
    <w:rsid w:val="00414323"/>
    <w:rsid w:val="00415AE6"/>
    <w:rsid w:val="00433E98"/>
    <w:rsid w:val="004A2112"/>
    <w:rsid w:val="004A7407"/>
    <w:rsid w:val="004D5E04"/>
    <w:rsid w:val="004F6427"/>
    <w:rsid w:val="00507371"/>
    <w:rsid w:val="0055486B"/>
    <w:rsid w:val="005A2361"/>
    <w:rsid w:val="005D6E21"/>
    <w:rsid w:val="005E3652"/>
    <w:rsid w:val="00665832"/>
    <w:rsid w:val="00666484"/>
    <w:rsid w:val="006A5E0E"/>
    <w:rsid w:val="006E0F22"/>
    <w:rsid w:val="00794327"/>
    <w:rsid w:val="007C21DF"/>
    <w:rsid w:val="009434C3"/>
    <w:rsid w:val="009815AA"/>
    <w:rsid w:val="00981EFF"/>
    <w:rsid w:val="009B7FF3"/>
    <w:rsid w:val="009E3715"/>
    <w:rsid w:val="00AB5D74"/>
    <w:rsid w:val="00AE7A11"/>
    <w:rsid w:val="00AF0718"/>
    <w:rsid w:val="00B91F00"/>
    <w:rsid w:val="00BE156B"/>
    <w:rsid w:val="00BF3720"/>
    <w:rsid w:val="00C34B91"/>
    <w:rsid w:val="00C81765"/>
    <w:rsid w:val="00CA2208"/>
    <w:rsid w:val="00CC54CB"/>
    <w:rsid w:val="00D073F0"/>
    <w:rsid w:val="00D76105"/>
    <w:rsid w:val="00E057EE"/>
    <w:rsid w:val="00E0730A"/>
    <w:rsid w:val="00EC13FA"/>
    <w:rsid w:val="00F52419"/>
    <w:rsid w:val="00F54545"/>
    <w:rsid w:val="00F93646"/>
    <w:rsid w:val="00FD1E5E"/>
    <w:rsid w:val="00FF15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C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718"/>
    <w:pPr>
      <w:spacing w:after="0" w:line="240" w:lineRule="auto"/>
    </w:pPr>
    <w:rPr>
      <w:rFonts w:ascii="Calibri" w:hAnsi="Calibri" w:cs="Calibri"/>
      <w:kern w:val="0"/>
      <w:lang w:val="es-ES"/>
      <w14:ligatures w14:val="none"/>
    </w:rPr>
  </w:style>
  <w:style w:type="paragraph" w:styleId="Ttulo3">
    <w:name w:val="heading 3"/>
    <w:basedOn w:val="Normal"/>
    <w:next w:val="Normal"/>
    <w:link w:val="Ttulo3Car"/>
    <w:uiPriority w:val="9"/>
    <w:semiHidden/>
    <w:unhideWhenUsed/>
    <w:qFormat/>
    <w:rsid w:val="00981EFF"/>
    <w:pPr>
      <w:keepNext/>
      <w:keepLines/>
      <w:spacing w:before="40" w:line="259" w:lineRule="auto"/>
      <w:jc w:val="both"/>
      <w:outlineLvl w:val="2"/>
    </w:pPr>
    <w:rPr>
      <w:rFonts w:asciiTheme="majorHAnsi" w:eastAsiaTheme="majorEastAsia" w:hAnsiTheme="majorHAnsi" w:cstheme="majorBidi"/>
      <w:color w:val="1F3763" w:themeColor="accent1" w:themeShade="7F"/>
      <w:sz w:val="24"/>
      <w:szCs w:val="24"/>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47AAA"/>
    <w:pPr>
      <w:spacing w:after="0" w:line="240" w:lineRule="auto"/>
    </w:pPr>
    <w:rPr>
      <w:rFonts w:ascii="Calibri" w:hAnsi="Calibri" w:cs="Calibri"/>
      <w:kern w:val="0"/>
      <w:lang w:val="es-ES"/>
      <w14:ligatures w14:val="none"/>
    </w:rPr>
  </w:style>
  <w:style w:type="paragraph" w:styleId="Prrafodelista">
    <w:name w:val="List Paragraph"/>
    <w:basedOn w:val="Normal"/>
    <w:uiPriority w:val="34"/>
    <w:qFormat/>
    <w:rsid w:val="00247AAA"/>
    <w:pPr>
      <w:ind w:left="720"/>
      <w:contextualSpacing/>
    </w:pPr>
  </w:style>
  <w:style w:type="character" w:customStyle="1" w:styleId="contentpasted0">
    <w:name w:val="contentpasted0"/>
    <w:basedOn w:val="Fuentedeprrafopredeter"/>
    <w:rsid w:val="00B91F00"/>
  </w:style>
  <w:style w:type="character" w:styleId="Hipervnculo">
    <w:name w:val="Hyperlink"/>
    <w:basedOn w:val="Fuentedeprrafopredeter"/>
    <w:uiPriority w:val="99"/>
    <w:unhideWhenUsed/>
    <w:rsid w:val="00377BC6"/>
    <w:rPr>
      <w:color w:val="0563C1" w:themeColor="hyperlink"/>
      <w:u w:val="single"/>
    </w:rPr>
  </w:style>
  <w:style w:type="character" w:customStyle="1" w:styleId="UnresolvedMention">
    <w:name w:val="Unresolved Mention"/>
    <w:basedOn w:val="Fuentedeprrafopredeter"/>
    <w:uiPriority w:val="99"/>
    <w:semiHidden/>
    <w:unhideWhenUsed/>
    <w:rsid w:val="00377BC6"/>
    <w:rPr>
      <w:color w:val="605E5C"/>
      <w:shd w:val="clear" w:color="auto" w:fill="E1DFDD"/>
    </w:rPr>
  </w:style>
  <w:style w:type="character" w:styleId="Hipervnculovisitado">
    <w:name w:val="FollowedHyperlink"/>
    <w:basedOn w:val="Fuentedeprrafopredeter"/>
    <w:uiPriority w:val="99"/>
    <w:semiHidden/>
    <w:unhideWhenUsed/>
    <w:rsid w:val="004D5E04"/>
    <w:rPr>
      <w:color w:val="954F72" w:themeColor="followedHyperlink"/>
      <w:u w:val="single"/>
    </w:rPr>
  </w:style>
  <w:style w:type="character" w:customStyle="1" w:styleId="Ttulo3Car">
    <w:name w:val="Título 3 Car"/>
    <w:basedOn w:val="Fuentedeprrafopredeter"/>
    <w:link w:val="Ttulo3"/>
    <w:uiPriority w:val="9"/>
    <w:semiHidden/>
    <w:rsid w:val="00981EFF"/>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iPriority w:val="99"/>
    <w:unhideWhenUsed/>
    <w:rsid w:val="00981EFF"/>
    <w:pPr>
      <w:spacing w:before="100" w:beforeAutospacing="1" w:after="100" w:afterAutospacing="1"/>
    </w:pPr>
    <w:rPr>
      <w:rFonts w:ascii="Times New Roman" w:eastAsia="Times New Roman" w:hAnsi="Times New Roman" w:cs="Times New Roman"/>
      <w:sz w:val="24"/>
      <w:szCs w:val="24"/>
      <w:lang w:val="es-AR" w:eastAsia="es-AR"/>
    </w:rPr>
  </w:style>
  <w:style w:type="character" w:styleId="Textoennegrita">
    <w:name w:val="Strong"/>
    <w:basedOn w:val="Fuentedeprrafopredeter"/>
    <w:uiPriority w:val="22"/>
    <w:qFormat/>
    <w:rsid w:val="00981EFF"/>
    <w:rPr>
      <w:b/>
      <w:bCs/>
    </w:rPr>
  </w:style>
  <w:style w:type="character" w:styleId="nfasis">
    <w:name w:val="Emphasis"/>
    <w:basedOn w:val="Fuentedeprrafopredeter"/>
    <w:uiPriority w:val="20"/>
    <w:qFormat/>
    <w:rsid w:val="00981EFF"/>
    <w:rPr>
      <w:i/>
      <w:iCs/>
    </w:rPr>
  </w:style>
  <w:style w:type="paragraph" w:styleId="Textodeglobo">
    <w:name w:val="Balloon Text"/>
    <w:basedOn w:val="Normal"/>
    <w:link w:val="TextodegloboCar"/>
    <w:uiPriority w:val="99"/>
    <w:semiHidden/>
    <w:unhideWhenUsed/>
    <w:rsid w:val="004A2112"/>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112"/>
    <w:rPr>
      <w:rFonts w:ascii="Tahoma" w:hAnsi="Tahoma" w:cs="Tahoma"/>
      <w:kern w:val="0"/>
      <w:sz w:val="16"/>
      <w:szCs w:val="16"/>
      <w:lang w:val="es-E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718"/>
    <w:pPr>
      <w:spacing w:after="0" w:line="240" w:lineRule="auto"/>
    </w:pPr>
    <w:rPr>
      <w:rFonts w:ascii="Calibri" w:hAnsi="Calibri" w:cs="Calibri"/>
      <w:kern w:val="0"/>
      <w:lang w:val="es-ES"/>
      <w14:ligatures w14:val="none"/>
    </w:rPr>
  </w:style>
  <w:style w:type="paragraph" w:styleId="Ttulo3">
    <w:name w:val="heading 3"/>
    <w:basedOn w:val="Normal"/>
    <w:next w:val="Normal"/>
    <w:link w:val="Ttulo3Car"/>
    <w:uiPriority w:val="9"/>
    <w:semiHidden/>
    <w:unhideWhenUsed/>
    <w:qFormat/>
    <w:rsid w:val="00981EFF"/>
    <w:pPr>
      <w:keepNext/>
      <w:keepLines/>
      <w:spacing w:before="40" w:line="259" w:lineRule="auto"/>
      <w:jc w:val="both"/>
      <w:outlineLvl w:val="2"/>
    </w:pPr>
    <w:rPr>
      <w:rFonts w:asciiTheme="majorHAnsi" w:eastAsiaTheme="majorEastAsia" w:hAnsiTheme="majorHAnsi" w:cstheme="majorBidi"/>
      <w:color w:val="1F3763" w:themeColor="accent1" w:themeShade="7F"/>
      <w:sz w:val="24"/>
      <w:szCs w:val="24"/>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47AAA"/>
    <w:pPr>
      <w:spacing w:after="0" w:line="240" w:lineRule="auto"/>
    </w:pPr>
    <w:rPr>
      <w:rFonts w:ascii="Calibri" w:hAnsi="Calibri" w:cs="Calibri"/>
      <w:kern w:val="0"/>
      <w:lang w:val="es-ES"/>
      <w14:ligatures w14:val="none"/>
    </w:rPr>
  </w:style>
  <w:style w:type="paragraph" w:styleId="Prrafodelista">
    <w:name w:val="List Paragraph"/>
    <w:basedOn w:val="Normal"/>
    <w:uiPriority w:val="34"/>
    <w:qFormat/>
    <w:rsid w:val="00247AAA"/>
    <w:pPr>
      <w:ind w:left="720"/>
      <w:contextualSpacing/>
    </w:pPr>
  </w:style>
  <w:style w:type="character" w:customStyle="1" w:styleId="contentpasted0">
    <w:name w:val="contentpasted0"/>
    <w:basedOn w:val="Fuentedeprrafopredeter"/>
    <w:rsid w:val="00B91F00"/>
  </w:style>
  <w:style w:type="character" w:styleId="Hipervnculo">
    <w:name w:val="Hyperlink"/>
    <w:basedOn w:val="Fuentedeprrafopredeter"/>
    <w:uiPriority w:val="99"/>
    <w:unhideWhenUsed/>
    <w:rsid w:val="00377BC6"/>
    <w:rPr>
      <w:color w:val="0563C1" w:themeColor="hyperlink"/>
      <w:u w:val="single"/>
    </w:rPr>
  </w:style>
  <w:style w:type="character" w:customStyle="1" w:styleId="UnresolvedMention">
    <w:name w:val="Unresolved Mention"/>
    <w:basedOn w:val="Fuentedeprrafopredeter"/>
    <w:uiPriority w:val="99"/>
    <w:semiHidden/>
    <w:unhideWhenUsed/>
    <w:rsid w:val="00377BC6"/>
    <w:rPr>
      <w:color w:val="605E5C"/>
      <w:shd w:val="clear" w:color="auto" w:fill="E1DFDD"/>
    </w:rPr>
  </w:style>
  <w:style w:type="character" w:styleId="Hipervnculovisitado">
    <w:name w:val="FollowedHyperlink"/>
    <w:basedOn w:val="Fuentedeprrafopredeter"/>
    <w:uiPriority w:val="99"/>
    <w:semiHidden/>
    <w:unhideWhenUsed/>
    <w:rsid w:val="004D5E04"/>
    <w:rPr>
      <w:color w:val="954F72" w:themeColor="followedHyperlink"/>
      <w:u w:val="single"/>
    </w:rPr>
  </w:style>
  <w:style w:type="character" w:customStyle="1" w:styleId="Ttulo3Car">
    <w:name w:val="Título 3 Car"/>
    <w:basedOn w:val="Fuentedeprrafopredeter"/>
    <w:link w:val="Ttulo3"/>
    <w:uiPriority w:val="9"/>
    <w:semiHidden/>
    <w:rsid w:val="00981EFF"/>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iPriority w:val="99"/>
    <w:unhideWhenUsed/>
    <w:rsid w:val="00981EFF"/>
    <w:pPr>
      <w:spacing w:before="100" w:beforeAutospacing="1" w:after="100" w:afterAutospacing="1"/>
    </w:pPr>
    <w:rPr>
      <w:rFonts w:ascii="Times New Roman" w:eastAsia="Times New Roman" w:hAnsi="Times New Roman" w:cs="Times New Roman"/>
      <w:sz w:val="24"/>
      <w:szCs w:val="24"/>
      <w:lang w:val="es-AR" w:eastAsia="es-AR"/>
    </w:rPr>
  </w:style>
  <w:style w:type="character" w:styleId="Textoennegrita">
    <w:name w:val="Strong"/>
    <w:basedOn w:val="Fuentedeprrafopredeter"/>
    <w:uiPriority w:val="22"/>
    <w:qFormat/>
    <w:rsid w:val="00981EFF"/>
    <w:rPr>
      <w:b/>
      <w:bCs/>
    </w:rPr>
  </w:style>
  <w:style w:type="character" w:styleId="nfasis">
    <w:name w:val="Emphasis"/>
    <w:basedOn w:val="Fuentedeprrafopredeter"/>
    <w:uiPriority w:val="20"/>
    <w:qFormat/>
    <w:rsid w:val="00981EFF"/>
    <w:rPr>
      <w:i/>
      <w:iCs/>
    </w:rPr>
  </w:style>
  <w:style w:type="paragraph" w:styleId="Textodeglobo">
    <w:name w:val="Balloon Text"/>
    <w:basedOn w:val="Normal"/>
    <w:link w:val="TextodegloboCar"/>
    <w:uiPriority w:val="99"/>
    <w:semiHidden/>
    <w:unhideWhenUsed/>
    <w:rsid w:val="004A2112"/>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112"/>
    <w:rPr>
      <w:rFonts w:ascii="Tahoma" w:hAnsi="Tahoma" w:cs="Tahoma"/>
      <w:kern w:val="0"/>
      <w:sz w:val="16"/>
      <w:szCs w:val="16"/>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14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tualidadaeroespacial.com/wp-content/uploads/2023/03/ITA-Airways-090323.jpg"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s://actualidadaeroespacial.com/wp-content/uploads/2020/06/Basura-espacial-290620.jpg" TargetMode="External"/><Relationship Id="rId21" Type="http://schemas.openxmlformats.org/officeDocument/2006/relationships/hyperlink" Target="https://actualidadaeroespacial.com/wp-content/uploads/2023/03/El-jefe-del-Estado-Mayor-del-Aire-del-Reino-Unido-mariscal-en-jefe-del-Aire-Mike-Wigston-y-el-jefe-del-Estado-Mayor-del-Koku-Kietai-de-Japon-general-Shunji-Izutsu-170323.jpg" TargetMode="External"/><Relationship Id="rId34" Type="http://schemas.openxmlformats.org/officeDocument/2006/relationships/hyperlink" Target="https://elpais.com/retina/2019/04/08/innovacion/1554705080_117343.html" TargetMode="External"/><Relationship Id="rId42" Type="http://schemas.openxmlformats.org/officeDocument/2006/relationships/image" Target="media/image20.jpeg"/><Relationship Id="rId47" Type="http://schemas.openxmlformats.org/officeDocument/2006/relationships/hyperlink" Target="https://actualidadaeroespacial.com/wp-content/uploads/2021/01/vertipuertos-280121.jpg" TargetMode="External"/><Relationship Id="rId50" Type="http://schemas.openxmlformats.org/officeDocument/2006/relationships/image" Target="media/image24.jpeg"/><Relationship Id="rId55"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actualidadaeroespacial.com/wp-content/uploads/2023/03/Destinus-290323.jpg" TargetMode="External"/><Relationship Id="rId25" Type="http://schemas.openxmlformats.org/officeDocument/2006/relationships/hyperlink" Target="https://actualidadaeroespacial.com/wp-content/uploads/2023/03/Rusia-lanzo-un-cohete-Soyuz-2.1a-con-un-satelite-militar-230323.jpg" TargetMode="External"/><Relationship Id="rId33" Type="http://schemas.openxmlformats.org/officeDocument/2006/relationships/image" Target="media/image17.jpeg"/><Relationship Id="rId38" Type="http://schemas.openxmlformats.org/officeDocument/2006/relationships/hyperlink" Target="https://www.unoosa.org/oosa/en/ourwork/copuos/index.html" TargetMode="External"/><Relationship Id="rId46" Type="http://schemas.openxmlformats.org/officeDocument/2006/relationships/image" Target="media/image2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hyperlink" Target="https://actualidadaeroespacial.com/wp-content/uploads/2023/03/HOTBIRD-13-F-270323.jpg" TargetMode="External"/><Relationship Id="rId54" Type="http://schemas.openxmlformats.org/officeDocument/2006/relationships/hyperlink" Target="https://actualidadaeroespacial.com/wp-content/uploads/2023/03/Motor-F135-de-PrattWhitney-080323.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elpais.com/ciencia/2020-07-23/asi-estropean-el-cielo-los-satelites-de-elon-musk.html" TargetMode="External"/><Relationship Id="rId37" Type="http://schemas.openxmlformats.org/officeDocument/2006/relationships/hyperlink" Target="https://spacenews.com/ams-interference-2023/" TargetMode="External"/><Relationship Id="rId40" Type="http://schemas.openxmlformats.org/officeDocument/2006/relationships/image" Target="media/image19.jpeg"/><Relationship Id="rId45" Type="http://schemas.openxmlformats.org/officeDocument/2006/relationships/hyperlink" Target="https://actualidadaeroespacial.com/wp-content/uploads/2023/03/Carga-aerea-090323.jpg" TargetMode="External"/><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ctualidadaeroespacial.com/wp-content/uploads/2020/03/Finnair-130320.jpg" TargetMode="External"/><Relationship Id="rId23" Type="http://schemas.openxmlformats.org/officeDocument/2006/relationships/hyperlink" Target="https://actualidadaeroespacial.com/wp-content/uploads/2023/03/Indra-entrega-un-sistema-de-gestion-de-trafico-aereo-desplegable-a-la-Royal-Australian-Air-Force-280323.jpg" TargetMode="External"/><Relationship Id="rId28" Type="http://schemas.openxmlformats.org/officeDocument/2006/relationships/hyperlink" Target="https://actualidadaeroespacial.com/wp-content/uploads/2023/03/5G-080323.jpg" TargetMode="External"/><Relationship Id="rId36" Type="http://schemas.openxmlformats.org/officeDocument/2006/relationships/hyperlink" Target="https://www.science.org/content/article/starlink-already-threatens-optical-astronomy-now-radio-astronomers-are-worried" TargetMode="External"/><Relationship Id="rId49" Type="http://schemas.openxmlformats.org/officeDocument/2006/relationships/hyperlink" Target="https://actualidadaeroespacial.com/wp-content/uploads/2023/04/Stratolaunch-completa-el-tercer-vuelo-de-transporte-cautivo-con-el-vehiculo-Talon-A-030423.jpg" TargetMode="External"/><Relationship Id="rId57"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hyperlink" Target="https://actualidadaeroespacial.com/wp-content/uploads/2023/03/BAE-Systems-y-Heart-Aerospace-crearan-una-bateria-para-el-avion-electrico-ES-30-310323.jpg" TargetMode="External"/><Relationship Id="rId31" Type="http://schemas.openxmlformats.org/officeDocument/2006/relationships/image" Target="media/image16.jpeg"/><Relationship Id="rId44" Type="http://schemas.openxmlformats.org/officeDocument/2006/relationships/image" Target="media/image21.jpeg"/><Relationship Id="rId52" Type="http://schemas.openxmlformats.org/officeDocument/2006/relationships/hyperlink" Target="https://actualidadaeroespacial.com/wp-content/uploads/2023/03/Airbus-logra-el-guiado-y-control-autonomo-en-vuelo-de-un-dron-desde-un-avion-cisterna-280323.jpg" TargetMode="External"/><Relationship Id="rId4" Type="http://schemas.openxmlformats.org/officeDocument/2006/relationships/settings" Target="settings.xml"/><Relationship Id="rId9" Type="http://schemas.openxmlformats.org/officeDocument/2006/relationships/hyperlink" Target="https://yovuelo.com.ar/"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s://actualidadaeroespacial.com/wp-content/uploads/2023/03/Construccion-en-Chile-del-Telescopio-Europeo-Extremadamente-Grande-220323.jpg" TargetMode="External"/><Relationship Id="rId35" Type="http://schemas.openxmlformats.org/officeDocument/2006/relationships/image" Target="media/image18.jpeg"/><Relationship Id="rId43" Type="http://schemas.openxmlformats.org/officeDocument/2006/relationships/hyperlink" Target="https://actualidadaeroespacial.com/wp-content/uploads/2023/03/Sierra-Space-avanza-en-el-futuro-de-la-vivienda-espacial-270323.jpg" TargetMode="External"/><Relationship Id="rId48" Type="http://schemas.openxmlformats.org/officeDocument/2006/relationships/image" Target="media/image23.jpeg"/><Relationship Id="rId56" Type="http://schemas.openxmlformats.org/officeDocument/2006/relationships/hyperlink" Target="https://actualidadaeroespacial.com/wp-content/uploads/2022/03/Vertical-Aerospace-300322.jpg" TargetMode="External"/><Relationship Id="rId8" Type="http://schemas.openxmlformats.org/officeDocument/2006/relationships/image" Target="media/image3.jpeg"/><Relationship Id="rId51" Type="http://schemas.openxmlformats.org/officeDocument/2006/relationships/image" Target="media/image25.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7527</Words>
  <Characters>41404</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Gil Gómez</dc:creator>
  <cp:keywords/>
  <dc:description/>
  <cp:lastModifiedBy>Lenovo</cp:lastModifiedBy>
  <cp:revision>3</cp:revision>
  <dcterms:created xsi:type="dcterms:W3CDTF">2023-05-12T21:23:00Z</dcterms:created>
  <dcterms:modified xsi:type="dcterms:W3CDTF">2023-05-19T22:02:00Z</dcterms:modified>
</cp:coreProperties>
</file>